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53" w:type="dxa"/>
        <w:tblInd w:w="-880" w:type="dxa"/>
        <w:tblLayout w:type="fixed"/>
        <w:tblLook w:val="04A0"/>
      </w:tblPr>
      <w:tblGrid>
        <w:gridCol w:w="727"/>
        <w:gridCol w:w="696"/>
        <w:gridCol w:w="181"/>
        <w:gridCol w:w="1665"/>
        <w:gridCol w:w="607"/>
        <w:gridCol w:w="703"/>
        <w:gridCol w:w="703"/>
        <w:gridCol w:w="2472"/>
        <w:gridCol w:w="856"/>
        <w:gridCol w:w="1150"/>
        <w:gridCol w:w="1559"/>
        <w:gridCol w:w="1869"/>
        <w:gridCol w:w="1869"/>
        <w:gridCol w:w="696"/>
      </w:tblGrid>
      <w:tr w:rsidR="009E56B7">
        <w:trPr>
          <w:trHeight w:val="762"/>
        </w:trPr>
        <w:tc>
          <w:tcPr>
            <w:tcW w:w="15753" w:type="dxa"/>
            <w:gridSpan w:val="14"/>
            <w:tcBorders>
              <w:top w:val="nil"/>
              <w:left w:val="nil"/>
              <w:bottom w:val="nil"/>
              <w:right w:val="nil"/>
            </w:tcBorders>
            <w:shd w:val="clear" w:color="auto" w:fill="auto"/>
            <w:noWrap/>
            <w:vAlign w:val="center"/>
          </w:tcPr>
          <w:p w:rsidR="009E56B7" w:rsidRDefault="005D7676">
            <w:pPr>
              <w:widowControl/>
              <w:jc w:val="center"/>
              <w:rPr>
                <w:rFonts w:ascii="Times New Roman" w:eastAsia="宋体" w:hAnsi="Times New Roman" w:cs="Times New Roman"/>
                <w:b/>
                <w:bCs/>
                <w:color w:val="000000"/>
                <w:kern w:val="0"/>
                <w:sz w:val="44"/>
                <w:szCs w:val="44"/>
              </w:rPr>
            </w:pPr>
            <w:r>
              <w:rPr>
                <w:rFonts w:ascii="Times New Roman" w:eastAsia="宋体" w:hAnsi="Times New Roman" w:cs="Times New Roman"/>
                <w:b/>
                <w:bCs/>
                <w:color w:val="000000"/>
                <w:kern w:val="0"/>
                <w:sz w:val="44"/>
                <w:szCs w:val="44"/>
              </w:rPr>
              <w:t>桂林市第二人民医院病理科实验室装备</w:t>
            </w:r>
            <w:r>
              <w:rPr>
                <w:rFonts w:ascii="Times New Roman" w:eastAsia="宋体" w:hAnsi="Times New Roman" w:cs="Times New Roman"/>
                <w:b/>
                <w:bCs/>
                <w:color w:val="000000"/>
                <w:kern w:val="0"/>
                <w:sz w:val="44"/>
                <w:szCs w:val="44"/>
              </w:rPr>
              <w:t>配置</w:t>
            </w:r>
            <w:r>
              <w:rPr>
                <w:rFonts w:ascii="Times New Roman" w:eastAsia="宋体" w:hAnsi="Times New Roman" w:cs="Times New Roman"/>
                <w:b/>
                <w:bCs/>
                <w:color w:val="000000"/>
                <w:kern w:val="0"/>
                <w:sz w:val="44"/>
                <w:szCs w:val="44"/>
              </w:rPr>
              <w:t>清单</w:t>
            </w:r>
          </w:p>
        </w:tc>
      </w:tr>
      <w:tr w:rsidR="009E56B7">
        <w:trPr>
          <w:trHeight w:val="762"/>
        </w:trPr>
        <w:tc>
          <w:tcPr>
            <w:tcW w:w="15753" w:type="dxa"/>
            <w:gridSpan w:val="14"/>
            <w:tcBorders>
              <w:top w:val="nil"/>
              <w:left w:val="nil"/>
              <w:bottom w:val="nil"/>
              <w:right w:val="nil"/>
            </w:tcBorders>
            <w:shd w:val="clear" w:color="auto" w:fill="auto"/>
            <w:noWrap/>
            <w:vAlign w:val="center"/>
          </w:tcPr>
          <w:p w:rsidR="009E56B7" w:rsidRDefault="005D7676">
            <w:pPr>
              <w:widowControl/>
              <w:jc w:val="left"/>
              <w:rPr>
                <w:rFonts w:ascii="Times New Roman" w:eastAsia="宋体" w:hAnsi="Times New Roman" w:cs="Times New Roman"/>
                <w:b/>
                <w:bCs/>
                <w:color w:val="000000"/>
                <w:kern w:val="0"/>
                <w:sz w:val="44"/>
                <w:szCs w:val="44"/>
              </w:rPr>
            </w:pPr>
            <w:r>
              <w:rPr>
                <w:rFonts w:ascii="Times New Roman" w:eastAsia="宋体" w:hAnsi="Times New Roman" w:cs="Times New Roman"/>
                <w:b/>
                <w:bCs/>
                <w:color w:val="000000"/>
                <w:kern w:val="0"/>
                <w:sz w:val="44"/>
                <w:szCs w:val="44"/>
              </w:rPr>
              <w:t>一、装备部分</w:t>
            </w:r>
          </w:p>
        </w:tc>
      </w:tr>
      <w:tr w:rsidR="009E56B7">
        <w:trPr>
          <w:trHeight w:val="880"/>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房间名称</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编号</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产品名称</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数量</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单位</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规格尺寸</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技术说明及配置</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C13993">
            <w:pPr>
              <w:widowControl/>
              <w:jc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单价</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C13993">
            <w:pPr>
              <w:widowControl/>
              <w:jc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小计</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备注</w:t>
            </w:r>
          </w:p>
        </w:tc>
      </w:tr>
      <w:tr w:rsidR="009E56B7">
        <w:trPr>
          <w:trHeight w:val="1080"/>
        </w:trPr>
        <w:tc>
          <w:tcPr>
            <w:tcW w:w="7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标本接收室</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实验边台</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台</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2800*600*800</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2"/>
              </w:rPr>
            </w:pPr>
            <w:r>
              <w:rPr>
                <w:rFonts w:ascii="Times New Roman" w:hAnsi="Times New Roman" w:cs="Times New Roman"/>
                <w:color w:val="000000"/>
                <w:kern w:val="0"/>
                <w:szCs w:val="21"/>
              </w:rPr>
              <w:t>全钢结构，</w:t>
            </w:r>
            <w:r>
              <w:rPr>
                <w:rFonts w:ascii="Times New Roman" w:hAnsi="Times New Roman" w:cs="Times New Roman"/>
                <w:color w:val="000000"/>
                <w:kern w:val="0"/>
                <w:szCs w:val="21"/>
              </w:rPr>
              <w:t>1.0mm</w:t>
            </w:r>
            <w:r>
              <w:rPr>
                <w:rFonts w:ascii="Times New Roman" w:hAnsi="Times New Roman" w:cs="Times New Roman"/>
                <w:color w:val="000000"/>
                <w:kern w:val="0"/>
                <w:szCs w:val="21"/>
              </w:rPr>
              <w:t>厚冷轧钢板柜体，</w:t>
            </w:r>
            <w:r>
              <w:rPr>
                <w:rFonts w:ascii="Times New Roman" w:hAnsi="Times New Roman" w:cs="Times New Roman"/>
                <w:color w:val="000000"/>
                <w:kern w:val="0"/>
                <w:szCs w:val="21"/>
              </w:rPr>
              <w:t>DTC</w:t>
            </w:r>
            <w:r>
              <w:rPr>
                <w:rFonts w:ascii="Times New Roman" w:hAnsi="Times New Roman" w:cs="Times New Roman"/>
                <w:color w:val="000000"/>
                <w:kern w:val="0"/>
                <w:szCs w:val="21"/>
              </w:rPr>
              <w:t>著名品牌</w:t>
            </w:r>
            <w:r>
              <w:rPr>
                <w:rFonts w:ascii="Times New Roman" w:hAnsi="Times New Roman" w:cs="Times New Roman"/>
                <w:color w:val="000000"/>
                <w:kern w:val="0"/>
                <w:szCs w:val="21"/>
              </w:rPr>
              <w:t>导轨</w:t>
            </w:r>
            <w:r>
              <w:rPr>
                <w:rFonts w:ascii="Times New Roman" w:hAnsi="Times New Roman" w:cs="Times New Roman"/>
                <w:color w:val="000000"/>
                <w:kern w:val="0"/>
                <w:szCs w:val="21"/>
              </w:rPr>
              <w:t>，</w:t>
            </w:r>
            <w:r>
              <w:rPr>
                <w:rFonts w:ascii="Times New Roman" w:hAnsi="Times New Roman" w:cs="Times New Roman"/>
                <w:szCs w:val="21"/>
              </w:rPr>
              <w:t>采用三节滚珠静音滑轨，开合平稳，承重力强；</w:t>
            </w:r>
            <w:r>
              <w:rPr>
                <w:rFonts w:ascii="Times New Roman" w:hAnsi="Times New Roman" w:cs="Times New Roman"/>
                <w:szCs w:val="21"/>
              </w:rPr>
              <w:t>DTC</w:t>
            </w:r>
            <w:r>
              <w:rPr>
                <w:rFonts w:ascii="Times New Roman" w:hAnsi="Times New Roman" w:cs="Times New Roman"/>
                <w:color w:val="000000"/>
                <w:kern w:val="0"/>
                <w:szCs w:val="21"/>
              </w:rPr>
              <w:t>著名品牌</w:t>
            </w:r>
            <w:r>
              <w:rPr>
                <w:rFonts w:ascii="Times New Roman" w:hAnsi="Times New Roman" w:cs="Times New Roman"/>
                <w:color w:val="000000"/>
                <w:kern w:val="0"/>
                <w:szCs w:val="21"/>
              </w:rPr>
              <w:t>铰链采用优质品牌，</w:t>
            </w:r>
            <w:r>
              <w:rPr>
                <w:rFonts w:ascii="Times New Roman" w:hAnsi="Times New Roman" w:cs="Times New Roman"/>
                <w:szCs w:val="21"/>
              </w:rPr>
              <w:t>开启角度不小于</w:t>
            </w:r>
            <w:r>
              <w:rPr>
                <w:rFonts w:ascii="Times New Roman" w:hAnsi="Times New Roman" w:cs="Times New Roman"/>
                <w:szCs w:val="21"/>
              </w:rPr>
              <w:t>175º</w:t>
            </w:r>
            <w:r>
              <w:rPr>
                <w:rFonts w:ascii="Times New Roman" w:hAnsi="Times New Roman" w:cs="Times New Roman"/>
                <w:szCs w:val="21"/>
              </w:rPr>
              <w:t>，可自动闭合；</w:t>
            </w:r>
            <w:r>
              <w:rPr>
                <w:rFonts w:ascii="Times New Roman" w:hAnsi="Times New Roman" w:cs="Times New Roman"/>
                <w:color w:val="000000"/>
                <w:kern w:val="0"/>
                <w:szCs w:val="21"/>
              </w:rPr>
              <w:t>门板采用双层结构，台面采用</w:t>
            </w:r>
            <w:r>
              <w:rPr>
                <w:rFonts w:ascii="Times New Roman" w:hAnsi="Times New Roman" w:cs="Times New Roman"/>
                <w:color w:val="FF0000"/>
                <w:kern w:val="0"/>
                <w:szCs w:val="21"/>
              </w:rPr>
              <w:t>1</w:t>
            </w:r>
            <w:r>
              <w:rPr>
                <w:rFonts w:ascii="Times New Roman" w:hAnsi="Times New Roman" w:cs="Times New Roman"/>
                <w:color w:val="FF0000"/>
                <w:kern w:val="0"/>
                <w:szCs w:val="21"/>
              </w:rPr>
              <w:t>9</w:t>
            </w:r>
            <w:r>
              <w:rPr>
                <w:rFonts w:ascii="Times New Roman" w:hAnsi="Times New Roman" w:cs="Times New Roman"/>
                <w:color w:val="FF0000"/>
                <w:kern w:val="0"/>
                <w:szCs w:val="21"/>
              </w:rPr>
              <w:t>mm</w:t>
            </w:r>
            <w:r>
              <w:rPr>
                <w:rFonts w:ascii="Times New Roman" w:hAnsi="Times New Roman" w:cs="Times New Roman"/>
                <w:color w:val="000000"/>
                <w:kern w:val="0"/>
                <w:szCs w:val="21"/>
              </w:rPr>
              <w:t>厚实验室专用理化板，（下柜款式、颜色可选）</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1140"/>
        </w:trPr>
        <w:tc>
          <w:tcPr>
            <w:tcW w:w="727" w:type="dxa"/>
            <w:vMerge/>
            <w:tcBorders>
              <w:top w:val="single" w:sz="4" w:space="0" w:color="000000"/>
              <w:left w:val="single" w:sz="4" w:space="0" w:color="000000"/>
              <w:bottom w:val="single" w:sz="4" w:space="0" w:color="000000"/>
              <w:right w:val="single" w:sz="4" w:space="0" w:color="000000"/>
            </w:tcBorders>
            <w:vAlign w:val="center"/>
          </w:tcPr>
          <w:p w:rsidR="009E56B7" w:rsidRDefault="009E56B7">
            <w:pPr>
              <w:widowControl/>
              <w:jc w:val="left"/>
              <w:rPr>
                <w:rFonts w:ascii="Times New Roman" w:eastAsia="宋体"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水柜</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个</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900*750*800</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hAnsi="Times New Roman" w:cs="Times New Roman"/>
                <w:color w:val="000000"/>
                <w:kern w:val="0"/>
                <w:sz w:val="22"/>
              </w:rPr>
            </w:pPr>
            <w:r>
              <w:rPr>
                <w:rFonts w:ascii="Times New Roman" w:hAnsi="Times New Roman" w:cs="Times New Roman"/>
                <w:color w:val="000000"/>
                <w:kern w:val="0"/>
                <w:szCs w:val="21"/>
              </w:rPr>
              <w:t>全钢结构，</w:t>
            </w:r>
            <w:r>
              <w:rPr>
                <w:rFonts w:ascii="Times New Roman" w:hAnsi="Times New Roman" w:cs="Times New Roman"/>
                <w:color w:val="000000"/>
                <w:kern w:val="0"/>
                <w:szCs w:val="21"/>
              </w:rPr>
              <w:t>1.0mm</w:t>
            </w:r>
            <w:r>
              <w:rPr>
                <w:rFonts w:ascii="Times New Roman" w:hAnsi="Times New Roman" w:cs="Times New Roman"/>
                <w:color w:val="000000"/>
                <w:kern w:val="0"/>
                <w:szCs w:val="21"/>
              </w:rPr>
              <w:t>厚冷轧钢板柜体，</w:t>
            </w:r>
            <w:r>
              <w:rPr>
                <w:rFonts w:ascii="Times New Roman" w:hAnsi="Times New Roman" w:cs="Times New Roman"/>
                <w:color w:val="000000"/>
                <w:kern w:val="0"/>
                <w:szCs w:val="21"/>
              </w:rPr>
              <w:t>DTC</w:t>
            </w:r>
            <w:r>
              <w:rPr>
                <w:rFonts w:ascii="Times New Roman" w:hAnsi="Times New Roman" w:cs="Times New Roman"/>
                <w:color w:val="000000"/>
                <w:kern w:val="0"/>
                <w:szCs w:val="21"/>
              </w:rPr>
              <w:t>著名品牌</w:t>
            </w:r>
            <w:r>
              <w:rPr>
                <w:rFonts w:ascii="Times New Roman" w:hAnsi="Times New Roman" w:cs="Times New Roman"/>
                <w:color w:val="000000"/>
                <w:kern w:val="0"/>
                <w:szCs w:val="21"/>
              </w:rPr>
              <w:t>导轨</w:t>
            </w:r>
            <w:r>
              <w:rPr>
                <w:rFonts w:ascii="Times New Roman" w:hAnsi="Times New Roman" w:cs="Times New Roman"/>
                <w:color w:val="000000"/>
                <w:kern w:val="0"/>
                <w:szCs w:val="21"/>
              </w:rPr>
              <w:t>，</w:t>
            </w:r>
            <w:r>
              <w:rPr>
                <w:rFonts w:ascii="Times New Roman" w:hAnsi="Times New Roman" w:cs="Times New Roman"/>
                <w:szCs w:val="21"/>
              </w:rPr>
              <w:t>采用三节滚珠静音滑轨，开合平稳，承重力强；</w:t>
            </w:r>
            <w:r>
              <w:rPr>
                <w:rFonts w:ascii="Times New Roman" w:hAnsi="Times New Roman" w:cs="Times New Roman"/>
                <w:szCs w:val="21"/>
              </w:rPr>
              <w:t>DTC</w:t>
            </w:r>
            <w:r>
              <w:rPr>
                <w:rFonts w:ascii="Times New Roman" w:hAnsi="Times New Roman" w:cs="Times New Roman"/>
                <w:color w:val="000000"/>
                <w:kern w:val="0"/>
                <w:szCs w:val="21"/>
              </w:rPr>
              <w:t>著名品牌</w:t>
            </w:r>
            <w:r>
              <w:rPr>
                <w:rFonts w:ascii="Times New Roman" w:hAnsi="Times New Roman" w:cs="Times New Roman"/>
                <w:color w:val="000000"/>
                <w:kern w:val="0"/>
                <w:szCs w:val="21"/>
              </w:rPr>
              <w:t>铰链采用优质品牌，</w:t>
            </w:r>
            <w:r>
              <w:rPr>
                <w:rFonts w:ascii="Times New Roman" w:hAnsi="Times New Roman" w:cs="Times New Roman"/>
                <w:szCs w:val="21"/>
              </w:rPr>
              <w:t>开启角度不小于</w:t>
            </w:r>
            <w:r>
              <w:rPr>
                <w:rFonts w:ascii="Times New Roman" w:hAnsi="Times New Roman" w:cs="Times New Roman"/>
                <w:szCs w:val="21"/>
              </w:rPr>
              <w:t>175º</w:t>
            </w:r>
            <w:r>
              <w:rPr>
                <w:rFonts w:ascii="Times New Roman" w:hAnsi="Times New Roman" w:cs="Times New Roman"/>
                <w:szCs w:val="21"/>
              </w:rPr>
              <w:t>，可自动闭合；</w:t>
            </w:r>
            <w:r>
              <w:rPr>
                <w:rFonts w:ascii="Times New Roman" w:hAnsi="Times New Roman" w:cs="Times New Roman"/>
                <w:color w:val="000000"/>
                <w:kern w:val="0"/>
                <w:szCs w:val="21"/>
              </w:rPr>
              <w:t>门板采用双层结构，台面采用</w:t>
            </w:r>
            <w:r>
              <w:rPr>
                <w:rFonts w:ascii="Times New Roman" w:hAnsi="Times New Roman" w:cs="Times New Roman"/>
                <w:color w:val="FF0000"/>
                <w:kern w:val="0"/>
                <w:szCs w:val="21"/>
              </w:rPr>
              <w:t>1</w:t>
            </w:r>
            <w:r>
              <w:rPr>
                <w:rFonts w:ascii="Times New Roman" w:hAnsi="Times New Roman" w:cs="Times New Roman"/>
                <w:color w:val="FF0000"/>
                <w:kern w:val="0"/>
                <w:szCs w:val="21"/>
              </w:rPr>
              <w:t>9</w:t>
            </w:r>
            <w:r>
              <w:rPr>
                <w:rFonts w:ascii="Times New Roman" w:hAnsi="Times New Roman" w:cs="Times New Roman"/>
                <w:color w:val="FF0000"/>
                <w:kern w:val="0"/>
                <w:szCs w:val="21"/>
              </w:rPr>
              <w:t>mm</w:t>
            </w:r>
            <w:r>
              <w:rPr>
                <w:rFonts w:ascii="Times New Roman" w:hAnsi="Times New Roman" w:cs="Times New Roman"/>
                <w:color w:val="000000"/>
                <w:kern w:val="0"/>
                <w:szCs w:val="21"/>
              </w:rPr>
              <w:t>厚实验室专用理化板，（下柜款式、颜色可选）</w:t>
            </w:r>
            <w:r>
              <w:rPr>
                <w:rFonts w:ascii="Times New Roman" w:hAnsi="Times New Roman" w:cs="Times New Roman"/>
                <w:color w:val="FF0000"/>
                <w:kern w:val="0"/>
                <w:szCs w:val="21"/>
              </w:rPr>
              <w:t>带</w:t>
            </w:r>
            <w:r>
              <w:rPr>
                <w:rFonts w:ascii="Times New Roman" w:hAnsi="Times New Roman" w:cs="Times New Roman"/>
                <w:color w:val="FF0000"/>
                <w:kern w:val="0"/>
                <w:szCs w:val="21"/>
              </w:rPr>
              <w:t>PP</w:t>
            </w:r>
            <w:r>
              <w:rPr>
                <w:rFonts w:ascii="Times New Roman" w:hAnsi="Times New Roman" w:cs="Times New Roman"/>
                <w:color w:val="FF0000"/>
                <w:kern w:val="0"/>
                <w:szCs w:val="21"/>
              </w:rPr>
              <w:t>水槽，三联水嘴</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1120"/>
        </w:trPr>
        <w:tc>
          <w:tcPr>
            <w:tcW w:w="7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取材脱水室</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脱水机通风柜</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台</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1200*800*2350</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全</w:t>
            </w:r>
            <w:r>
              <w:rPr>
                <w:rFonts w:ascii="Times New Roman" w:eastAsia="宋体" w:hAnsi="Times New Roman" w:cs="Times New Roman"/>
                <w:color w:val="000000"/>
                <w:kern w:val="0"/>
                <w:sz w:val="22"/>
              </w:rPr>
              <w:t>钢结构，内胆防爆、防水、耐酸碱抗倍特高分子板，</w:t>
            </w:r>
            <w:r>
              <w:rPr>
                <w:rFonts w:ascii="Times New Roman" w:eastAsia="宋体" w:hAnsi="Times New Roman" w:cs="Times New Roman"/>
                <w:color w:val="FF0000"/>
                <w:kern w:val="0"/>
                <w:sz w:val="22"/>
              </w:rPr>
              <w:t>台面采用边缘</w:t>
            </w:r>
            <w:r>
              <w:rPr>
                <w:rFonts w:ascii="Times New Roman" w:eastAsia="宋体" w:hAnsi="Times New Roman" w:cs="Times New Roman"/>
                <w:color w:val="FF0000"/>
                <w:kern w:val="0"/>
                <w:sz w:val="22"/>
              </w:rPr>
              <w:t>25mm</w:t>
            </w:r>
            <w:r>
              <w:rPr>
                <w:rFonts w:ascii="Times New Roman" w:eastAsia="宋体" w:hAnsi="Times New Roman" w:cs="Times New Roman"/>
                <w:color w:val="FF0000"/>
                <w:kern w:val="0"/>
                <w:sz w:val="22"/>
              </w:rPr>
              <w:t>，中间</w:t>
            </w:r>
            <w:r>
              <w:rPr>
                <w:rFonts w:ascii="Times New Roman" w:eastAsia="宋体" w:hAnsi="Times New Roman" w:cs="Times New Roman"/>
                <w:color w:val="FF0000"/>
                <w:kern w:val="0"/>
                <w:sz w:val="22"/>
              </w:rPr>
              <w:t>20mm</w:t>
            </w:r>
            <w:r>
              <w:rPr>
                <w:rFonts w:ascii="Times New Roman" w:eastAsia="宋体" w:hAnsi="Times New Roman" w:cs="Times New Roman"/>
                <w:color w:val="FF0000"/>
                <w:kern w:val="0"/>
                <w:sz w:val="22"/>
              </w:rPr>
              <w:t>厚</w:t>
            </w:r>
            <w:r>
              <w:rPr>
                <w:rFonts w:ascii="Times New Roman" w:eastAsia="宋体" w:hAnsi="Times New Roman" w:cs="Times New Roman"/>
                <w:color w:val="FF0000"/>
                <w:kern w:val="0"/>
                <w:sz w:val="22"/>
              </w:rPr>
              <w:t>一体实芯黑色坯体烧制实验室专用陶瓷台面，，防止有害液体外溢（不能采用拼接或者后期加厚方式加工），台面耐强腐蚀，耐高温，耐磨，便于清洁，永不变形变色，美观大方，安全环保</w:t>
            </w:r>
            <w:r>
              <w:rPr>
                <w:rFonts w:ascii="Times New Roman" w:eastAsia="宋体" w:hAnsi="Times New Roman" w:cs="Times New Roman"/>
                <w:color w:val="000000"/>
                <w:kern w:val="0"/>
                <w:sz w:val="22"/>
              </w:rPr>
              <w:t>，带照明</w:t>
            </w:r>
            <w:r>
              <w:rPr>
                <w:rFonts w:ascii="Times New Roman" w:eastAsia="宋体" w:hAnsi="Times New Roman" w:cs="Times New Roman"/>
                <w:color w:val="000000"/>
                <w:kern w:val="0"/>
                <w:sz w:val="22"/>
              </w:rPr>
              <w:t>,</w:t>
            </w:r>
            <w:r>
              <w:rPr>
                <w:rFonts w:ascii="Times New Roman" w:eastAsia="宋体" w:hAnsi="Times New Roman" w:cs="Times New Roman"/>
                <w:color w:val="000000"/>
                <w:kern w:val="0"/>
                <w:sz w:val="22"/>
              </w:rPr>
              <w:t>紫外杀菌系统。</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1100"/>
        </w:trPr>
        <w:tc>
          <w:tcPr>
            <w:tcW w:w="727" w:type="dxa"/>
            <w:vMerge/>
            <w:tcBorders>
              <w:top w:val="single" w:sz="4" w:space="0" w:color="000000"/>
              <w:left w:val="single" w:sz="4" w:space="0" w:color="000000"/>
              <w:bottom w:val="single" w:sz="4" w:space="0" w:color="000000"/>
              <w:right w:val="single" w:sz="4" w:space="0" w:color="000000"/>
            </w:tcBorders>
            <w:vAlign w:val="center"/>
          </w:tcPr>
          <w:p w:rsidR="009E56B7" w:rsidRDefault="009E56B7">
            <w:pPr>
              <w:widowControl/>
              <w:jc w:val="left"/>
              <w:rPr>
                <w:rFonts w:ascii="Times New Roman" w:eastAsia="宋体"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实验边台</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台</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2500*600*800</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2"/>
              </w:rPr>
            </w:pPr>
            <w:r>
              <w:rPr>
                <w:rFonts w:ascii="Times New Roman" w:hAnsi="Times New Roman" w:cs="Times New Roman"/>
                <w:color w:val="000000"/>
                <w:kern w:val="0"/>
                <w:szCs w:val="21"/>
              </w:rPr>
              <w:t>全钢结构，</w:t>
            </w:r>
            <w:r>
              <w:rPr>
                <w:rFonts w:ascii="Times New Roman" w:hAnsi="Times New Roman" w:cs="Times New Roman"/>
                <w:color w:val="000000"/>
                <w:kern w:val="0"/>
                <w:szCs w:val="21"/>
              </w:rPr>
              <w:t>1.0mm</w:t>
            </w:r>
            <w:r>
              <w:rPr>
                <w:rFonts w:ascii="Times New Roman" w:hAnsi="Times New Roman" w:cs="Times New Roman"/>
                <w:color w:val="000000"/>
                <w:kern w:val="0"/>
                <w:szCs w:val="21"/>
              </w:rPr>
              <w:t>厚冷轧钢板柜体，</w:t>
            </w:r>
            <w:r>
              <w:rPr>
                <w:rFonts w:ascii="Times New Roman" w:hAnsi="Times New Roman" w:cs="Times New Roman"/>
                <w:color w:val="000000"/>
                <w:kern w:val="0"/>
                <w:szCs w:val="21"/>
              </w:rPr>
              <w:t>DTC</w:t>
            </w:r>
            <w:r>
              <w:rPr>
                <w:rFonts w:ascii="Times New Roman" w:hAnsi="Times New Roman" w:cs="Times New Roman"/>
                <w:color w:val="000000"/>
                <w:kern w:val="0"/>
                <w:szCs w:val="21"/>
              </w:rPr>
              <w:t>著名品牌</w:t>
            </w:r>
            <w:r>
              <w:rPr>
                <w:rFonts w:ascii="Times New Roman" w:hAnsi="Times New Roman" w:cs="Times New Roman"/>
                <w:color w:val="000000"/>
                <w:kern w:val="0"/>
                <w:szCs w:val="21"/>
              </w:rPr>
              <w:t>导轨</w:t>
            </w:r>
            <w:r>
              <w:rPr>
                <w:rFonts w:ascii="Times New Roman" w:hAnsi="Times New Roman" w:cs="Times New Roman"/>
                <w:color w:val="000000"/>
                <w:kern w:val="0"/>
                <w:szCs w:val="21"/>
              </w:rPr>
              <w:t>，</w:t>
            </w:r>
            <w:r>
              <w:rPr>
                <w:rFonts w:ascii="Times New Roman" w:hAnsi="Times New Roman" w:cs="Times New Roman"/>
                <w:szCs w:val="21"/>
              </w:rPr>
              <w:t>采用三节滚珠静音滑轨，开合平稳，承重力强；</w:t>
            </w:r>
            <w:r>
              <w:rPr>
                <w:rFonts w:ascii="Times New Roman" w:hAnsi="Times New Roman" w:cs="Times New Roman"/>
                <w:szCs w:val="21"/>
              </w:rPr>
              <w:t>DTC</w:t>
            </w:r>
            <w:r>
              <w:rPr>
                <w:rFonts w:ascii="Times New Roman" w:hAnsi="Times New Roman" w:cs="Times New Roman"/>
                <w:color w:val="000000"/>
                <w:kern w:val="0"/>
                <w:szCs w:val="21"/>
              </w:rPr>
              <w:t>著名品牌</w:t>
            </w:r>
            <w:r>
              <w:rPr>
                <w:rFonts w:ascii="Times New Roman" w:hAnsi="Times New Roman" w:cs="Times New Roman"/>
                <w:color w:val="000000"/>
                <w:kern w:val="0"/>
                <w:szCs w:val="21"/>
              </w:rPr>
              <w:t>铰链采用优质品牌，</w:t>
            </w:r>
            <w:r>
              <w:rPr>
                <w:rFonts w:ascii="Times New Roman" w:hAnsi="Times New Roman" w:cs="Times New Roman"/>
                <w:szCs w:val="21"/>
              </w:rPr>
              <w:t>开启角度不小于</w:t>
            </w:r>
            <w:r>
              <w:rPr>
                <w:rFonts w:ascii="Times New Roman" w:hAnsi="Times New Roman" w:cs="Times New Roman"/>
                <w:szCs w:val="21"/>
              </w:rPr>
              <w:t>175º</w:t>
            </w:r>
            <w:r>
              <w:rPr>
                <w:rFonts w:ascii="Times New Roman" w:hAnsi="Times New Roman" w:cs="Times New Roman"/>
                <w:szCs w:val="21"/>
              </w:rPr>
              <w:t>，可自动闭合；</w:t>
            </w:r>
            <w:r>
              <w:rPr>
                <w:rFonts w:ascii="Times New Roman" w:hAnsi="Times New Roman" w:cs="Times New Roman"/>
                <w:color w:val="000000"/>
                <w:kern w:val="0"/>
                <w:szCs w:val="21"/>
              </w:rPr>
              <w:t>门板采用双层结构，台面采用</w:t>
            </w:r>
            <w:r>
              <w:rPr>
                <w:rFonts w:ascii="Times New Roman" w:hAnsi="Times New Roman" w:cs="Times New Roman"/>
                <w:color w:val="FF0000"/>
                <w:kern w:val="0"/>
                <w:szCs w:val="21"/>
              </w:rPr>
              <w:t>1</w:t>
            </w:r>
            <w:r>
              <w:rPr>
                <w:rFonts w:ascii="Times New Roman" w:hAnsi="Times New Roman" w:cs="Times New Roman"/>
                <w:color w:val="FF0000"/>
                <w:kern w:val="0"/>
                <w:szCs w:val="21"/>
              </w:rPr>
              <w:t>9</w:t>
            </w:r>
            <w:r>
              <w:rPr>
                <w:rFonts w:ascii="Times New Roman" w:hAnsi="Times New Roman" w:cs="Times New Roman"/>
                <w:color w:val="FF0000"/>
                <w:kern w:val="0"/>
                <w:szCs w:val="21"/>
              </w:rPr>
              <w:t>mm</w:t>
            </w:r>
            <w:r>
              <w:rPr>
                <w:rFonts w:ascii="Times New Roman" w:hAnsi="Times New Roman" w:cs="Times New Roman"/>
                <w:color w:val="000000"/>
                <w:kern w:val="0"/>
                <w:szCs w:val="21"/>
              </w:rPr>
              <w:t>厚实验室专用理化板，（下柜款式、颜色可选）</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1100"/>
        </w:trPr>
        <w:tc>
          <w:tcPr>
            <w:tcW w:w="727" w:type="dxa"/>
            <w:tcBorders>
              <w:top w:val="single" w:sz="4" w:space="0" w:color="000000"/>
              <w:left w:val="single" w:sz="4" w:space="0" w:color="000000"/>
              <w:bottom w:val="single" w:sz="4" w:space="0" w:color="000000"/>
              <w:right w:val="single" w:sz="4" w:space="0" w:color="000000"/>
            </w:tcBorders>
            <w:vAlign w:val="center"/>
          </w:tcPr>
          <w:p w:rsidR="009E56B7" w:rsidRDefault="009E56B7">
            <w:pPr>
              <w:widowControl/>
              <w:jc w:val="left"/>
              <w:rPr>
                <w:rFonts w:ascii="Times New Roman" w:eastAsia="宋体"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多功能环保取材台</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台</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1800*850*2200</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rPr>
                <w:rFonts w:ascii="Times New Roman" w:hAnsi="Times New Roman" w:cs="Times New Roman"/>
                <w:kern w:val="0"/>
                <w:sz w:val="22"/>
              </w:rPr>
            </w:pPr>
            <w:r>
              <w:rPr>
                <w:rFonts w:ascii="Times New Roman" w:hAnsi="Times New Roman" w:cs="Times New Roman"/>
                <w:kern w:val="0"/>
                <w:sz w:val="22"/>
              </w:rPr>
              <w:t>材质：台面采用</w:t>
            </w:r>
            <w:r>
              <w:rPr>
                <w:rFonts w:ascii="Times New Roman" w:hAnsi="Times New Roman" w:cs="Times New Roman"/>
                <w:kern w:val="0"/>
                <w:sz w:val="22"/>
              </w:rPr>
              <w:t>2</w:t>
            </w:r>
            <w:r>
              <w:rPr>
                <w:rFonts w:ascii="Times New Roman" w:hAnsi="Times New Roman" w:cs="Times New Roman"/>
                <w:kern w:val="0"/>
                <w:sz w:val="22"/>
              </w:rPr>
              <w:t>mm316#</w:t>
            </w:r>
            <w:r>
              <w:rPr>
                <w:rFonts w:ascii="Times New Roman" w:hAnsi="Times New Roman" w:cs="Times New Roman"/>
                <w:kern w:val="0"/>
                <w:sz w:val="22"/>
              </w:rPr>
              <w:t>拉丝不锈钢板制作，其余用</w:t>
            </w:r>
            <w:r>
              <w:rPr>
                <w:rFonts w:ascii="Times New Roman" w:hAnsi="Times New Roman" w:cs="Times New Roman"/>
                <w:kern w:val="0"/>
                <w:sz w:val="22"/>
              </w:rPr>
              <w:t>1.</w:t>
            </w:r>
            <w:r>
              <w:rPr>
                <w:rFonts w:ascii="Times New Roman" w:hAnsi="Times New Roman" w:cs="Times New Roman"/>
                <w:kern w:val="0"/>
                <w:sz w:val="22"/>
              </w:rPr>
              <w:t>5</w:t>
            </w:r>
            <w:r>
              <w:rPr>
                <w:rFonts w:ascii="Times New Roman" w:hAnsi="Times New Roman" w:cs="Times New Roman"/>
                <w:kern w:val="0"/>
                <w:sz w:val="22"/>
              </w:rPr>
              <w:t>mm304#</w:t>
            </w:r>
            <w:r>
              <w:rPr>
                <w:rFonts w:ascii="Times New Roman" w:hAnsi="Times New Roman" w:cs="Times New Roman"/>
                <w:kern w:val="0"/>
                <w:sz w:val="22"/>
              </w:rPr>
              <w:t>不锈钢板；</w:t>
            </w:r>
          </w:p>
          <w:p w:rsidR="009E56B7" w:rsidRDefault="005D7676">
            <w:pPr>
              <w:widowControl/>
              <w:rPr>
                <w:rFonts w:ascii="Times New Roman" w:hAnsi="Times New Roman" w:cs="Times New Roman"/>
                <w:kern w:val="0"/>
                <w:sz w:val="22"/>
              </w:rPr>
            </w:pPr>
            <w:r>
              <w:rPr>
                <w:rFonts w:ascii="Times New Roman" w:hAnsi="Times New Roman" w:cs="Times New Roman"/>
                <w:kern w:val="0"/>
                <w:sz w:val="22"/>
              </w:rPr>
              <w:t>基本配置：</w:t>
            </w:r>
          </w:p>
          <w:p w:rsidR="009E56B7" w:rsidRDefault="005D7676">
            <w:pPr>
              <w:widowControl/>
              <w:rPr>
                <w:rFonts w:ascii="Times New Roman" w:hAnsi="Times New Roman" w:cs="Times New Roman"/>
                <w:kern w:val="0"/>
                <w:sz w:val="22"/>
              </w:rPr>
            </w:pPr>
            <w:r>
              <w:rPr>
                <w:rFonts w:ascii="Times New Roman" w:hAnsi="Times New Roman" w:cs="Times New Roman"/>
                <w:kern w:val="0"/>
                <w:sz w:val="22"/>
              </w:rPr>
              <w:t>1</w:t>
            </w:r>
            <w:r>
              <w:rPr>
                <w:rFonts w:ascii="Times New Roman" w:hAnsi="Times New Roman" w:cs="Times New Roman"/>
                <w:kern w:val="0"/>
                <w:sz w:val="22"/>
              </w:rPr>
              <w:t>、新风层流机组</w:t>
            </w:r>
          </w:p>
          <w:p w:rsidR="009E56B7" w:rsidRDefault="005D7676">
            <w:pPr>
              <w:widowControl/>
              <w:rPr>
                <w:rFonts w:ascii="Times New Roman" w:hAnsi="Times New Roman" w:cs="Times New Roman"/>
                <w:kern w:val="0"/>
                <w:sz w:val="22"/>
              </w:rPr>
            </w:pPr>
            <w:r>
              <w:rPr>
                <w:rFonts w:ascii="Times New Roman" w:hAnsi="Times New Roman" w:cs="Times New Roman"/>
                <w:kern w:val="0"/>
                <w:sz w:val="22"/>
              </w:rPr>
              <w:t>2</w:t>
            </w:r>
            <w:r>
              <w:rPr>
                <w:rFonts w:ascii="Times New Roman" w:hAnsi="Times New Roman" w:cs="Times New Roman"/>
                <w:kern w:val="0"/>
                <w:sz w:val="22"/>
              </w:rPr>
              <w:t>、感应式水龙头，伸拉式变频水龙头</w:t>
            </w:r>
          </w:p>
          <w:p w:rsidR="009E56B7" w:rsidRDefault="005D7676">
            <w:pPr>
              <w:widowControl/>
              <w:rPr>
                <w:rFonts w:ascii="Times New Roman" w:hAnsi="Times New Roman" w:cs="Times New Roman"/>
                <w:kern w:val="0"/>
                <w:sz w:val="22"/>
              </w:rPr>
            </w:pPr>
            <w:r>
              <w:rPr>
                <w:rFonts w:ascii="Times New Roman" w:hAnsi="Times New Roman" w:cs="Times New Roman"/>
                <w:kern w:val="0"/>
                <w:sz w:val="22"/>
              </w:rPr>
              <w:t>3</w:t>
            </w:r>
            <w:r>
              <w:rPr>
                <w:rFonts w:ascii="Times New Roman" w:hAnsi="Times New Roman" w:cs="Times New Roman"/>
                <w:kern w:val="0"/>
                <w:sz w:val="22"/>
              </w:rPr>
              <w:t>、自动定时消毒系统</w:t>
            </w:r>
          </w:p>
          <w:p w:rsidR="009E56B7" w:rsidRDefault="005D7676">
            <w:pPr>
              <w:widowControl/>
              <w:rPr>
                <w:rFonts w:ascii="Times New Roman" w:hAnsi="Times New Roman" w:cs="Times New Roman"/>
                <w:kern w:val="0"/>
                <w:sz w:val="22"/>
              </w:rPr>
            </w:pPr>
            <w:r>
              <w:rPr>
                <w:rFonts w:ascii="Times New Roman" w:hAnsi="Times New Roman" w:cs="Times New Roman"/>
                <w:kern w:val="0"/>
                <w:sz w:val="22"/>
              </w:rPr>
              <w:t>4</w:t>
            </w:r>
            <w:r>
              <w:rPr>
                <w:rFonts w:ascii="Times New Roman" w:hAnsi="Times New Roman" w:cs="Times New Roman"/>
                <w:kern w:val="0"/>
                <w:sz w:val="22"/>
              </w:rPr>
              <w:t>、</w:t>
            </w:r>
            <w:r>
              <w:rPr>
                <w:rFonts w:ascii="Times New Roman" w:hAnsi="Times New Roman" w:cs="Times New Roman"/>
                <w:kern w:val="0"/>
                <w:sz w:val="22"/>
              </w:rPr>
              <w:t>LED</w:t>
            </w:r>
            <w:r>
              <w:rPr>
                <w:rFonts w:ascii="Times New Roman" w:hAnsi="Times New Roman" w:cs="Times New Roman"/>
                <w:kern w:val="0"/>
                <w:sz w:val="22"/>
              </w:rPr>
              <w:t>净化灯，高亮度聚光灯</w:t>
            </w:r>
          </w:p>
          <w:p w:rsidR="009E56B7" w:rsidRDefault="005D7676">
            <w:pPr>
              <w:widowControl/>
              <w:rPr>
                <w:rFonts w:ascii="Times New Roman" w:hAnsi="Times New Roman" w:cs="Times New Roman"/>
                <w:color w:val="FF0000"/>
                <w:kern w:val="0"/>
                <w:sz w:val="22"/>
              </w:rPr>
            </w:pPr>
            <w:r>
              <w:rPr>
                <w:rFonts w:ascii="Times New Roman" w:hAnsi="Times New Roman" w:cs="Times New Roman"/>
                <w:kern w:val="0"/>
                <w:sz w:val="22"/>
              </w:rPr>
              <w:lastRenderedPageBreak/>
              <w:t>5</w:t>
            </w:r>
            <w:r>
              <w:rPr>
                <w:rFonts w:ascii="Times New Roman" w:hAnsi="Times New Roman" w:cs="Times New Roman"/>
                <w:kern w:val="0"/>
                <w:sz w:val="22"/>
              </w:rPr>
              <w:t>、</w:t>
            </w:r>
            <w:r>
              <w:rPr>
                <w:rFonts w:ascii="Times New Roman" w:hAnsi="Times New Roman" w:cs="Times New Roman"/>
                <w:color w:val="FF0000"/>
                <w:kern w:val="0"/>
                <w:sz w:val="22"/>
              </w:rPr>
              <w:t>福尔马林灌装系统</w:t>
            </w:r>
          </w:p>
          <w:p w:rsidR="009E56B7" w:rsidRDefault="005D7676">
            <w:pPr>
              <w:widowControl/>
              <w:rPr>
                <w:rFonts w:ascii="Times New Roman" w:hAnsi="Times New Roman" w:cs="Times New Roman"/>
                <w:kern w:val="0"/>
                <w:sz w:val="22"/>
              </w:rPr>
            </w:pPr>
            <w:r>
              <w:rPr>
                <w:rFonts w:ascii="Times New Roman" w:hAnsi="Times New Roman" w:cs="Times New Roman"/>
                <w:kern w:val="0"/>
                <w:sz w:val="22"/>
              </w:rPr>
              <w:t>6</w:t>
            </w:r>
            <w:r>
              <w:rPr>
                <w:rFonts w:ascii="Times New Roman" w:hAnsi="Times New Roman" w:cs="Times New Roman"/>
                <w:kern w:val="0"/>
                <w:sz w:val="22"/>
              </w:rPr>
              <w:t>、进口粉碎机</w:t>
            </w:r>
          </w:p>
          <w:p w:rsidR="009E56B7" w:rsidRDefault="005D7676">
            <w:pPr>
              <w:widowControl/>
              <w:rPr>
                <w:rFonts w:ascii="Times New Roman" w:hAnsi="Times New Roman" w:cs="Times New Roman"/>
                <w:kern w:val="0"/>
                <w:sz w:val="22"/>
              </w:rPr>
            </w:pPr>
            <w:r>
              <w:rPr>
                <w:rFonts w:ascii="Times New Roman" w:hAnsi="Times New Roman" w:cs="Times New Roman"/>
                <w:kern w:val="0"/>
                <w:sz w:val="22"/>
              </w:rPr>
              <w:t>7</w:t>
            </w:r>
            <w:r>
              <w:rPr>
                <w:rFonts w:ascii="Times New Roman" w:hAnsi="Times New Roman" w:cs="Times New Roman"/>
                <w:kern w:val="0"/>
                <w:sz w:val="22"/>
              </w:rPr>
              <w:t>、取材液晶显示屏及铝合金可伸缩支架</w:t>
            </w:r>
          </w:p>
          <w:p w:rsidR="009E56B7" w:rsidRDefault="005D7676">
            <w:pPr>
              <w:widowControl/>
              <w:rPr>
                <w:rFonts w:ascii="Times New Roman" w:hAnsi="Times New Roman" w:cs="Times New Roman"/>
                <w:kern w:val="0"/>
                <w:sz w:val="22"/>
              </w:rPr>
            </w:pPr>
            <w:r>
              <w:rPr>
                <w:rFonts w:ascii="Times New Roman" w:hAnsi="Times New Roman" w:cs="Times New Roman"/>
                <w:kern w:val="0"/>
                <w:sz w:val="22"/>
              </w:rPr>
              <w:t>8</w:t>
            </w:r>
            <w:r>
              <w:rPr>
                <w:rFonts w:ascii="Times New Roman" w:hAnsi="Times New Roman" w:cs="Times New Roman"/>
                <w:kern w:val="0"/>
                <w:sz w:val="22"/>
              </w:rPr>
              <w:t>、取材同步显示摄像系统</w:t>
            </w:r>
          </w:p>
          <w:p w:rsidR="009E56B7" w:rsidRDefault="005D7676">
            <w:pPr>
              <w:widowControl/>
              <w:rPr>
                <w:rFonts w:ascii="Times New Roman" w:hAnsi="Times New Roman" w:cs="Times New Roman"/>
                <w:kern w:val="0"/>
                <w:sz w:val="22"/>
              </w:rPr>
            </w:pPr>
            <w:r>
              <w:rPr>
                <w:rFonts w:ascii="Times New Roman" w:hAnsi="Times New Roman" w:cs="Times New Roman"/>
                <w:kern w:val="0"/>
                <w:sz w:val="22"/>
              </w:rPr>
              <w:t>9</w:t>
            </w:r>
            <w:r>
              <w:rPr>
                <w:rFonts w:ascii="Times New Roman" w:hAnsi="Times New Roman" w:cs="Times New Roman"/>
                <w:kern w:val="0"/>
                <w:sz w:val="22"/>
              </w:rPr>
              <w:t>、激光一体化刻度尺</w:t>
            </w:r>
          </w:p>
          <w:p w:rsidR="009E56B7" w:rsidRDefault="005D7676">
            <w:pPr>
              <w:widowControl/>
              <w:jc w:val="left"/>
              <w:rPr>
                <w:rFonts w:ascii="Times New Roman" w:hAnsi="Times New Roman" w:cs="Times New Roman"/>
                <w:color w:val="000000"/>
                <w:kern w:val="0"/>
                <w:szCs w:val="21"/>
              </w:rPr>
            </w:pPr>
            <w:r>
              <w:rPr>
                <w:rFonts w:ascii="Times New Roman" w:hAnsi="Times New Roman" w:cs="Times New Roman"/>
                <w:kern w:val="0"/>
                <w:sz w:val="22"/>
              </w:rPr>
              <w:t>10</w:t>
            </w:r>
            <w:r>
              <w:rPr>
                <w:rFonts w:ascii="Times New Roman" w:hAnsi="Times New Roman" w:cs="Times New Roman"/>
                <w:kern w:val="0"/>
                <w:sz w:val="22"/>
              </w:rPr>
              <w:t>、取材支撑台</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1080"/>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标本保存室</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标本冷藏柜</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台</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1200*700*2000</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w:t>
            </w:r>
            <w:r>
              <w:rPr>
                <w:rFonts w:ascii="Times New Roman" w:eastAsia="宋体" w:hAnsi="Times New Roman" w:cs="Times New Roman"/>
                <w:color w:val="000000"/>
                <w:kern w:val="0"/>
                <w:sz w:val="22"/>
              </w:rPr>
              <w:t>、采用</w:t>
            </w:r>
            <w:r>
              <w:rPr>
                <w:rFonts w:ascii="Times New Roman" w:eastAsia="宋体" w:hAnsi="Times New Roman" w:cs="Times New Roman"/>
                <w:color w:val="000000" w:themeColor="text1"/>
                <w:kern w:val="0"/>
                <w:sz w:val="22"/>
              </w:rPr>
              <w:t>1.</w:t>
            </w:r>
            <w:r>
              <w:rPr>
                <w:rFonts w:ascii="Times New Roman" w:eastAsia="宋体" w:hAnsi="Times New Roman" w:cs="Times New Roman"/>
                <w:color w:val="000000" w:themeColor="text1"/>
                <w:kern w:val="0"/>
                <w:sz w:val="22"/>
              </w:rPr>
              <w:t>2</w:t>
            </w:r>
            <w:r>
              <w:rPr>
                <w:rFonts w:ascii="Times New Roman" w:eastAsia="宋体" w:hAnsi="Times New Roman" w:cs="Times New Roman"/>
                <w:color w:val="000000" w:themeColor="text1"/>
                <w:kern w:val="0"/>
                <w:sz w:val="22"/>
              </w:rPr>
              <w:t>m</w:t>
            </w:r>
            <w:r>
              <w:rPr>
                <w:rFonts w:ascii="Times New Roman" w:eastAsia="宋体" w:hAnsi="Times New Roman" w:cs="Times New Roman"/>
                <w:color w:val="000000"/>
                <w:kern w:val="0"/>
                <w:sz w:val="22"/>
              </w:rPr>
              <w:t>m</w:t>
            </w:r>
            <w:r>
              <w:rPr>
                <w:rFonts w:ascii="Times New Roman" w:eastAsia="宋体" w:hAnsi="Times New Roman" w:cs="Times New Roman"/>
                <w:color w:val="000000"/>
                <w:kern w:val="0"/>
                <w:sz w:val="22"/>
              </w:rPr>
              <w:t>厚</w:t>
            </w:r>
            <w:r>
              <w:rPr>
                <w:rFonts w:ascii="Times New Roman" w:eastAsia="宋体" w:hAnsi="Times New Roman" w:cs="Times New Roman"/>
                <w:color w:val="000000"/>
                <w:kern w:val="0"/>
                <w:sz w:val="22"/>
              </w:rPr>
              <w:t>304#</w:t>
            </w:r>
            <w:r>
              <w:rPr>
                <w:rFonts w:ascii="Times New Roman" w:eastAsia="宋体" w:hAnsi="Times New Roman" w:cs="Times New Roman"/>
                <w:color w:val="000000"/>
                <w:kern w:val="0"/>
                <w:sz w:val="22"/>
              </w:rPr>
              <w:t>不锈钢柜体，坚固美观。</w:t>
            </w:r>
            <w:r>
              <w:rPr>
                <w:rFonts w:ascii="Times New Roman" w:eastAsia="宋体" w:hAnsi="Times New Roman" w:cs="Times New Roman"/>
                <w:color w:val="000000"/>
                <w:kern w:val="0"/>
                <w:sz w:val="22"/>
              </w:rPr>
              <w:br/>
              <w:t>2</w:t>
            </w:r>
            <w:r>
              <w:rPr>
                <w:rFonts w:ascii="Times New Roman" w:eastAsia="宋体" w:hAnsi="Times New Roman" w:cs="Times New Roman"/>
                <w:color w:val="000000"/>
                <w:kern w:val="0"/>
                <w:sz w:val="22"/>
              </w:rPr>
              <w:t>、存放容量大，无气体挥发。</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1040"/>
        </w:trPr>
        <w:tc>
          <w:tcPr>
            <w:tcW w:w="7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冰冻切片室</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水柜</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个</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900*750*800</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2"/>
              </w:rPr>
            </w:pPr>
            <w:r>
              <w:rPr>
                <w:rFonts w:ascii="Times New Roman" w:hAnsi="Times New Roman" w:cs="Times New Roman"/>
                <w:color w:val="000000"/>
                <w:kern w:val="0"/>
                <w:szCs w:val="21"/>
              </w:rPr>
              <w:t>全钢结构，</w:t>
            </w:r>
            <w:r>
              <w:rPr>
                <w:rFonts w:ascii="Times New Roman" w:hAnsi="Times New Roman" w:cs="Times New Roman"/>
                <w:color w:val="000000"/>
                <w:kern w:val="0"/>
                <w:szCs w:val="21"/>
              </w:rPr>
              <w:t>1.0mm</w:t>
            </w:r>
            <w:r>
              <w:rPr>
                <w:rFonts w:ascii="Times New Roman" w:hAnsi="Times New Roman" w:cs="Times New Roman"/>
                <w:color w:val="000000"/>
                <w:kern w:val="0"/>
                <w:szCs w:val="21"/>
              </w:rPr>
              <w:t>厚冷轧钢板柜体，</w:t>
            </w:r>
            <w:r>
              <w:rPr>
                <w:rFonts w:ascii="Times New Roman" w:hAnsi="Times New Roman" w:cs="Times New Roman"/>
                <w:color w:val="000000"/>
                <w:kern w:val="0"/>
                <w:szCs w:val="21"/>
              </w:rPr>
              <w:t>DTC</w:t>
            </w:r>
            <w:r>
              <w:rPr>
                <w:rFonts w:ascii="Times New Roman" w:hAnsi="Times New Roman" w:cs="Times New Roman"/>
                <w:color w:val="000000"/>
                <w:kern w:val="0"/>
                <w:szCs w:val="21"/>
              </w:rPr>
              <w:t>著名品牌</w:t>
            </w:r>
            <w:r>
              <w:rPr>
                <w:rFonts w:ascii="Times New Roman" w:hAnsi="Times New Roman" w:cs="Times New Roman"/>
                <w:color w:val="000000"/>
                <w:kern w:val="0"/>
                <w:szCs w:val="21"/>
              </w:rPr>
              <w:t>导轨</w:t>
            </w:r>
            <w:r>
              <w:rPr>
                <w:rFonts w:ascii="Times New Roman" w:hAnsi="Times New Roman" w:cs="Times New Roman"/>
                <w:color w:val="000000"/>
                <w:kern w:val="0"/>
                <w:szCs w:val="21"/>
              </w:rPr>
              <w:t>，</w:t>
            </w:r>
            <w:r>
              <w:rPr>
                <w:rFonts w:ascii="Times New Roman" w:hAnsi="Times New Roman" w:cs="Times New Roman"/>
                <w:szCs w:val="21"/>
              </w:rPr>
              <w:t>采用三节滚珠静音滑轨，开合平稳，承重力强；</w:t>
            </w:r>
            <w:r>
              <w:rPr>
                <w:rFonts w:ascii="Times New Roman" w:hAnsi="Times New Roman" w:cs="Times New Roman"/>
                <w:szCs w:val="21"/>
              </w:rPr>
              <w:t>DTC</w:t>
            </w:r>
            <w:r>
              <w:rPr>
                <w:rFonts w:ascii="Times New Roman" w:hAnsi="Times New Roman" w:cs="Times New Roman"/>
                <w:color w:val="000000"/>
                <w:kern w:val="0"/>
                <w:szCs w:val="21"/>
              </w:rPr>
              <w:t>著名品牌</w:t>
            </w:r>
            <w:r>
              <w:rPr>
                <w:rFonts w:ascii="Times New Roman" w:hAnsi="Times New Roman" w:cs="Times New Roman"/>
                <w:color w:val="000000"/>
                <w:kern w:val="0"/>
                <w:szCs w:val="21"/>
              </w:rPr>
              <w:t>铰链采用优质品牌，</w:t>
            </w:r>
            <w:r>
              <w:rPr>
                <w:rFonts w:ascii="Times New Roman" w:hAnsi="Times New Roman" w:cs="Times New Roman"/>
                <w:szCs w:val="21"/>
              </w:rPr>
              <w:t>开启角度不小于</w:t>
            </w:r>
            <w:r>
              <w:rPr>
                <w:rFonts w:ascii="Times New Roman" w:hAnsi="Times New Roman" w:cs="Times New Roman"/>
                <w:szCs w:val="21"/>
              </w:rPr>
              <w:t>175º</w:t>
            </w:r>
            <w:r>
              <w:rPr>
                <w:rFonts w:ascii="Times New Roman" w:hAnsi="Times New Roman" w:cs="Times New Roman"/>
                <w:szCs w:val="21"/>
              </w:rPr>
              <w:t>，可自动闭合；</w:t>
            </w:r>
            <w:r>
              <w:rPr>
                <w:rFonts w:ascii="Times New Roman" w:hAnsi="Times New Roman" w:cs="Times New Roman"/>
                <w:color w:val="000000"/>
                <w:kern w:val="0"/>
                <w:szCs w:val="21"/>
              </w:rPr>
              <w:t>门板采用双层结构，台面采用</w:t>
            </w:r>
            <w:r>
              <w:rPr>
                <w:rFonts w:ascii="Times New Roman" w:hAnsi="Times New Roman" w:cs="Times New Roman"/>
                <w:color w:val="FF0000"/>
                <w:kern w:val="0"/>
                <w:szCs w:val="21"/>
              </w:rPr>
              <w:t>1</w:t>
            </w:r>
            <w:r>
              <w:rPr>
                <w:rFonts w:ascii="Times New Roman" w:hAnsi="Times New Roman" w:cs="Times New Roman"/>
                <w:color w:val="FF0000"/>
                <w:kern w:val="0"/>
                <w:szCs w:val="21"/>
              </w:rPr>
              <w:t>9</w:t>
            </w:r>
            <w:r>
              <w:rPr>
                <w:rFonts w:ascii="Times New Roman" w:hAnsi="Times New Roman" w:cs="Times New Roman"/>
                <w:color w:val="FF0000"/>
                <w:kern w:val="0"/>
                <w:szCs w:val="21"/>
              </w:rPr>
              <w:t>mm</w:t>
            </w:r>
            <w:r>
              <w:rPr>
                <w:rFonts w:ascii="Times New Roman" w:hAnsi="Times New Roman" w:cs="Times New Roman"/>
                <w:color w:val="000000"/>
                <w:kern w:val="0"/>
                <w:szCs w:val="21"/>
              </w:rPr>
              <w:t>厚实验室专用理化板，（下柜款式、颜色可选）</w:t>
            </w:r>
            <w:r>
              <w:rPr>
                <w:rFonts w:ascii="Times New Roman" w:hAnsi="Times New Roman" w:cs="Times New Roman"/>
                <w:color w:val="FF0000"/>
                <w:kern w:val="0"/>
                <w:szCs w:val="21"/>
              </w:rPr>
              <w:t>带</w:t>
            </w:r>
            <w:r>
              <w:rPr>
                <w:rFonts w:ascii="Times New Roman" w:hAnsi="Times New Roman" w:cs="Times New Roman"/>
                <w:color w:val="FF0000"/>
                <w:kern w:val="0"/>
                <w:szCs w:val="21"/>
              </w:rPr>
              <w:t>PP</w:t>
            </w:r>
            <w:r>
              <w:rPr>
                <w:rFonts w:ascii="Times New Roman" w:hAnsi="Times New Roman" w:cs="Times New Roman"/>
                <w:color w:val="FF0000"/>
                <w:kern w:val="0"/>
                <w:szCs w:val="21"/>
              </w:rPr>
              <w:t>水槽，三联水嘴</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1560"/>
        </w:trPr>
        <w:tc>
          <w:tcPr>
            <w:tcW w:w="727" w:type="dxa"/>
            <w:vMerge/>
            <w:tcBorders>
              <w:top w:val="single" w:sz="4" w:space="0" w:color="000000"/>
              <w:left w:val="single" w:sz="4" w:space="0" w:color="000000"/>
              <w:bottom w:val="single" w:sz="4" w:space="0" w:color="000000"/>
              <w:right w:val="single" w:sz="4" w:space="0" w:color="000000"/>
            </w:tcBorders>
            <w:vAlign w:val="center"/>
          </w:tcPr>
          <w:p w:rsidR="009E56B7" w:rsidRDefault="009E56B7">
            <w:pPr>
              <w:widowControl/>
              <w:jc w:val="left"/>
              <w:rPr>
                <w:rFonts w:ascii="Times New Roman" w:eastAsia="宋体"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冰冻染色通风柜</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台</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1500*800*2350</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全</w:t>
            </w:r>
            <w:r>
              <w:rPr>
                <w:rFonts w:ascii="Times New Roman" w:eastAsia="宋体" w:hAnsi="Times New Roman" w:cs="Times New Roman"/>
                <w:color w:val="000000"/>
                <w:kern w:val="0"/>
                <w:sz w:val="22"/>
              </w:rPr>
              <w:t>钢结构，内胆防爆、防水、耐酸碱抗倍特高分子板，</w:t>
            </w:r>
            <w:r>
              <w:rPr>
                <w:rFonts w:ascii="Times New Roman" w:eastAsia="宋体" w:hAnsi="Times New Roman" w:cs="Times New Roman"/>
                <w:color w:val="FF0000"/>
                <w:kern w:val="0"/>
                <w:sz w:val="22"/>
              </w:rPr>
              <w:t>台面采用边缘</w:t>
            </w:r>
            <w:r>
              <w:rPr>
                <w:rFonts w:ascii="Times New Roman" w:eastAsia="宋体" w:hAnsi="Times New Roman" w:cs="Times New Roman"/>
                <w:color w:val="FF0000"/>
                <w:kern w:val="0"/>
                <w:sz w:val="22"/>
              </w:rPr>
              <w:t>25mm</w:t>
            </w:r>
            <w:r>
              <w:rPr>
                <w:rFonts w:ascii="Times New Roman" w:eastAsia="宋体" w:hAnsi="Times New Roman" w:cs="Times New Roman"/>
                <w:color w:val="FF0000"/>
                <w:kern w:val="0"/>
                <w:sz w:val="22"/>
              </w:rPr>
              <w:t>，中间</w:t>
            </w:r>
            <w:r>
              <w:rPr>
                <w:rFonts w:ascii="Times New Roman" w:eastAsia="宋体" w:hAnsi="Times New Roman" w:cs="Times New Roman"/>
                <w:color w:val="FF0000"/>
                <w:kern w:val="0"/>
                <w:sz w:val="22"/>
              </w:rPr>
              <w:t>20mm</w:t>
            </w:r>
            <w:r>
              <w:rPr>
                <w:rFonts w:ascii="Times New Roman" w:eastAsia="宋体" w:hAnsi="Times New Roman" w:cs="Times New Roman"/>
                <w:color w:val="FF0000"/>
                <w:kern w:val="0"/>
                <w:sz w:val="22"/>
              </w:rPr>
              <w:t>厚</w:t>
            </w:r>
            <w:r>
              <w:rPr>
                <w:rFonts w:ascii="Times New Roman" w:eastAsia="宋体" w:hAnsi="Times New Roman" w:cs="Times New Roman"/>
                <w:color w:val="FF0000"/>
                <w:kern w:val="0"/>
                <w:sz w:val="22"/>
              </w:rPr>
              <w:t>一体实芯黑色坯体烧制实验室专用陶瓷台面，，防止有害液体外溢（不能采用拼接或者后期加厚方式加工），台面耐强腐蚀，耐高温，耐磨，便于清洁，永不变形变色，美观大方，安全环</w:t>
            </w:r>
            <w:r>
              <w:rPr>
                <w:rFonts w:ascii="Times New Roman" w:eastAsia="宋体" w:hAnsi="Times New Roman" w:cs="Times New Roman"/>
                <w:color w:val="FF0000"/>
                <w:kern w:val="0"/>
                <w:sz w:val="22"/>
              </w:rPr>
              <w:lastRenderedPageBreak/>
              <w:t>保</w:t>
            </w:r>
            <w:r>
              <w:rPr>
                <w:rFonts w:ascii="Times New Roman" w:eastAsia="宋体" w:hAnsi="Times New Roman" w:cs="Times New Roman"/>
                <w:color w:val="000000"/>
                <w:kern w:val="0"/>
                <w:sz w:val="22"/>
              </w:rPr>
              <w:t>，带照明</w:t>
            </w:r>
            <w:r>
              <w:rPr>
                <w:rFonts w:ascii="Times New Roman" w:eastAsia="宋体" w:hAnsi="Times New Roman" w:cs="Times New Roman"/>
                <w:color w:val="000000"/>
                <w:kern w:val="0"/>
                <w:sz w:val="22"/>
              </w:rPr>
              <w:t>,</w:t>
            </w:r>
            <w:r>
              <w:rPr>
                <w:rFonts w:ascii="Times New Roman" w:eastAsia="宋体" w:hAnsi="Times New Roman" w:cs="Times New Roman"/>
                <w:color w:val="000000"/>
                <w:kern w:val="0"/>
                <w:sz w:val="22"/>
              </w:rPr>
              <w:t>紫外杀菌系统，带一套三口水龙头。</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1020"/>
        </w:trPr>
        <w:tc>
          <w:tcPr>
            <w:tcW w:w="7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细胞室</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实验边台</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台</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3650*750*800</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2"/>
              </w:rPr>
            </w:pPr>
            <w:r>
              <w:rPr>
                <w:rFonts w:ascii="Times New Roman" w:hAnsi="Times New Roman" w:cs="Times New Roman"/>
                <w:color w:val="000000"/>
                <w:kern w:val="0"/>
                <w:szCs w:val="21"/>
              </w:rPr>
              <w:t>全钢结构，</w:t>
            </w:r>
            <w:r>
              <w:rPr>
                <w:rFonts w:ascii="Times New Roman" w:hAnsi="Times New Roman" w:cs="Times New Roman"/>
                <w:color w:val="000000"/>
                <w:kern w:val="0"/>
                <w:szCs w:val="21"/>
              </w:rPr>
              <w:t>1.0mm</w:t>
            </w:r>
            <w:r>
              <w:rPr>
                <w:rFonts w:ascii="Times New Roman" w:hAnsi="Times New Roman" w:cs="Times New Roman"/>
                <w:color w:val="000000"/>
                <w:kern w:val="0"/>
                <w:szCs w:val="21"/>
              </w:rPr>
              <w:t>厚冷轧钢板柜体，</w:t>
            </w:r>
            <w:r>
              <w:rPr>
                <w:rFonts w:ascii="Times New Roman" w:hAnsi="Times New Roman" w:cs="Times New Roman"/>
                <w:color w:val="000000"/>
                <w:kern w:val="0"/>
                <w:szCs w:val="21"/>
              </w:rPr>
              <w:t>DTC</w:t>
            </w:r>
            <w:r>
              <w:rPr>
                <w:rFonts w:ascii="Times New Roman" w:hAnsi="Times New Roman" w:cs="Times New Roman"/>
                <w:color w:val="000000"/>
                <w:kern w:val="0"/>
                <w:szCs w:val="21"/>
              </w:rPr>
              <w:t>著名品牌</w:t>
            </w:r>
            <w:r>
              <w:rPr>
                <w:rFonts w:ascii="Times New Roman" w:hAnsi="Times New Roman" w:cs="Times New Roman"/>
                <w:color w:val="000000"/>
                <w:kern w:val="0"/>
                <w:szCs w:val="21"/>
              </w:rPr>
              <w:t>导轨</w:t>
            </w:r>
            <w:r>
              <w:rPr>
                <w:rFonts w:ascii="Times New Roman" w:hAnsi="Times New Roman" w:cs="Times New Roman"/>
                <w:color w:val="000000"/>
                <w:kern w:val="0"/>
                <w:szCs w:val="21"/>
              </w:rPr>
              <w:t>，</w:t>
            </w:r>
            <w:r>
              <w:rPr>
                <w:rFonts w:ascii="Times New Roman" w:hAnsi="Times New Roman" w:cs="Times New Roman"/>
                <w:szCs w:val="21"/>
              </w:rPr>
              <w:t>采用三节滚珠静音滑轨，开合平稳，承重力强；</w:t>
            </w:r>
            <w:r>
              <w:rPr>
                <w:rFonts w:ascii="Times New Roman" w:hAnsi="Times New Roman" w:cs="Times New Roman"/>
                <w:szCs w:val="21"/>
              </w:rPr>
              <w:t>DTC</w:t>
            </w:r>
            <w:r>
              <w:rPr>
                <w:rFonts w:ascii="Times New Roman" w:hAnsi="Times New Roman" w:cs="Times New Roman"/>
                <w:color w:val="000000"/>
                <w:kern w:val="0"/>
                <w:szCs w:val="21"/>
              </w:rPr>
              <w:t>著名品牌</w:t>
            </w:r>
            <w:r>
              <w:rPr>
                <w:rFonts w:ascii="Times New Roman" w:hAnsi="Times New Roman" w:cs="Times New Roman"/>
                <w:color w:val="000000"/>
                <w:kern w:val="0"/>
                <w:szCs w:val="21"/>
              </w:rPr>
              <w:t>铰链采用优质品牌，</w:t>
            </w:r>
            <w:r>
              <w:rPr>
                <w:rFonts w:ascii="Times New Roman" w:hAnsi="Times New Roman" w:cs="Times New Roman"/>
                <w:szCs w:val="21"/>
              </w:rPr>
              <w:t>开启角度不小于</w:t>
            </w:r>
            <w:r>
              <w:rPr>
                <w:rFonts w:ascii="Times New Roman" w:hAnsi="Times New Roman" w:cs="Times New Roman"/>
                <w:szCs w:val="21"/>
              </w:rPr>
              <w:t>175º</w:t>
            </w:r>
            <w:r>
              <w:rPr>
                <w:rFonts w:ascii="Times New Roman" w:hAnsi="Times New Roman" w:cs="Times New Roman"/>
                <w:szCs w:val="21"/>
              </w:rPr>
              <w:t>，可自动闭合；</w:t>
            </w:r>
            <w:r>
              <w:rPr>
                <w:rFonts w:ascii="Times New Roman" w:hAnsi="Times New Roman" w:cs="Times New Roman"/>
                <w:color w:val="000000"/>
                <w:kern w:val="0"/>
                <w:szCs w:val="21"/>
              </w:rPr>
              <w:t>门板采用双层结构，台面采用</w:t>
            </w:r>
            <w:r>
              <w:rPr>
                <w:rFonts w:ascii="Times New Roman" w:hAnsi="Times New Roman" w:cs="Times New Roman"/>
                <w:color w:val="FF0000"/>
                <w:kern w:val="0"/>
                <w:szCs w:val="21"/>
              </w:rPr>
              <w:t>1</w:t>
            </w:r>
            <w:r>
              <w:rPr>
                <w:rFonts w:ascii="Times New Roman" w:hAnsi="Times New Roman" w:cs="Times New Roman"/>
                <w:color w:val="FF0000"/>
                <w:kern w:val="0"/>
                <w:szCs w:val="21"/>
              </w:rPr>
              <w:t>9</w:t>
            </w:r>
            <w:r>
              <w:rPr>
                <w:rFonts w:ascii="Times New Roman" w:hAnsi="Times New Roman" w:cs="Times New Roman"/>
                <w:color w:val="FF0000"/>
                <w:kern w:val="0"/>
                <w:szCs w:val="21"/>
              </w:rPr>
              <w:t>mm</w:t>
            </w:r>
            <w:r>
              <w:rPr>
                <w:rFonts w:ascii="Times New Roman" w:hAnsi="Times New Roman" w:cs="Times New Roman"/>
                <w:color w:val="000000"/>
                <w:kern w:val="0"/>
                <w:szCs w:val="21"/>
              </w:rPr>
              <w:t>厚实验室专用理化板，（下柜款式、颜色可选）</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660"/>
        </w:trPr>
        <w:tc>
          <w:tcPr>
            <w:tcW w:w="727" w:type="dxa"/>
            <w:vMerge/>
            <w:tcBorders>
              <w:top w:val="single" w:sz="4" w:space="0" w:color="000000"/>
              <w:left w:val="single" w:sz="4" w:space="0" w:color="000000"/>
              <w:bottom w:val="single" w:sz="4" w:space="0" w:color="000000"/>
              <w:right w:val="single" w:sz="4" w:space="0" w:color="000000"/>
            </w:tcBorders>
            <w:vAlign w:val="center"/>
          </w:tcPr>
          <w:p w:rsidR="009E56B7" w:rsidRDefault="009E56B7">
            <w:pPr>
              <w:widowControl/>
              <w:jc w:val="left"/>
              <w:rPr>
                <w:rFonts w:ascii="Times New Roman" w:eastAsia="宋体" w:hAnsi="Times New Roman" w:cs="Times New Roman"/>
                <w:color w:val="000000"/>
                <w:kern w:val="0"/>
                <w:sz w:val="24"/>
                <w:szCs w:val="24"/>
              </w:rPr>
            </w:pPr>
          </w:p>
        </w:tc>
        <w:tc>
          <w:tcPr>
            <w:tcW w:w="696" w:type="dxa"/>
            <w:vMerge/>
            <w:tcBorders>
              <w:top w:val="single" w:sz="4" w:space="0" w:color="000000"/>
              <w:left w:val="single" w:sz="4" w:space="0" w:color="000000"/>
              <w:bottom w:val="single" w:sz="4" w:space="0" w:color="000000"/>
              <w:right w:val="single" w:sz="4" w:space="0" w:color="000000"/>
            </w:tcBorders>
            <w:vAlign w:val="center"/>
          </w:tcPr>
          <w:p w:rsidR="009E56B7" w:rsidRDefault="009E56B7">
            <w:pPr>
              <w:widowControl/>
              <w:jc w:val="left"/>
              <w:rPr>
                <w:rFonts w:ascii="Times New Roman" w:eastAsia="宋体" w:hAnsi="Times New Roman" w:cs="Times New Roman"/>
                <w:color w:val="000000"/>
                <w:kern w:val="0"/>
                <w:sz w:val="24"/>
                <w:szCs w:val="24"/>
              </w:rPr>
            </w:pP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水槽</w:t>
            </w:r>
            <w:r>
              <w:rPr>
                <w:rFonts w:ascii="Times New Roman" w:eastAsia="宋体" w:hAnsi="Times New Roman" w:cs="Times New Roman"/>
                <w:color w:val="FF0000"/>
                <w:kern w:val="0"/>
                <w:sz w:val="24"/>
                <w:szCs w:val="24"/>
              </w:rPr>
              <w:t>水嘴</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套</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标准</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水槽</w:t>
            </w:r>
            <w:r>
              <w:rPr>
                <w:rFonts w:ascii="Times New Roman" w:eastAsia="宋体" w:hAnsi="Times New Roman" w:cs="Times New Roman"/>
                <w:color w:val="000000"/>
                <w:kern w:val="0"/>
                <w:sz w:val="22"/>
              </w:rPr>
              <w:t>:</w:t>
            </w:r>
            <w:r>
              <w:rPr>
                <w:rFonts w:ascii="Times New Roman" w:eastAsia="宋体" w:hAnsi="Times New Roman" w:cs="Times New Roman"/>
                <w:color w:val="000000"/>
                <w:kern w:val="0"/>
                <w:sz w:val="22"/>
              </w:rPr>
              <w:t>大号</w:t>
            </w:r>
            <w:r>
              <w:rPr>
                <w:rFonts w:ascii="Times New Roman" w:eastAsia="宋体" w:hAnsi="Times New Roman" w:cs="Times New Roman"/>
                <w:color w:val="000000"/>
                <w:kern w:val="0"/>
                <w:sz w:val="22"/>
              </w:rPr>
              <w:t xml:space="preserve"> </w:t>
            </w:r>
            <w:r>
              <w:rPr>
                <w:rFonts w:ascii="Times New Roman" w:eastAsia="宋体" w:hAnsi="Times New Roman" w:cs="Times New Roman"/>
                <w:color w:val="000000"/>
                <w:kern w:val="0"/>
                <w:sz w:val="22"/>
              </w:rPr>
              <w:t>材质：名优品牌，耐酸碱。</w:t>
            </w:r>
            <w:r>
              <w:rPr>
                <w:rFonts w:ascii="Times New Roman" w:hAnsi="Times New Roman" w:cs="Times New Roman"/>
                <w:color w:val="FF0000"/>
                <w:kern w:val="0"/>
                <w:szCs w:val="21"/>
              </w:rPr>
              <w:t>带三联水嘴</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1360"/>
        </w:trPr>
        <w:tc>
          <w:tcPr>
            <w:tcW w:w="727" w:type="dxa"/>
            <w:vMerge/>
            <w:tcBorders>
              <w:top w:val="single" w:sz="4" w:space="0" w:color="000000"/>
              <w:left w:val="single" w:sz="4" w:space="0" w:color="000000"/>
              <w:bottom w:val="single" w:sz="4" w:space="0" w:color="000000"/>
              <w:right w:val="single" w:sz="4" w:space="0" w:color="000000"/>
            </w:tcBorders>
            <w:vAlign w:val="center"/>
          </w:tcPr>
          <w:p w:rsidR="009E56B7" w:rsidRDefault="009E56B7">
            <w:pPr>
              <w:widowControl/>
              <w:jc w:val="left"/>
              <w:rPr>
                <w:rFonts w:ascii="Times New Roman" w:eastAsia="宋体"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通风柜</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台</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1500*800*2350</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全</w:t>
            </w:r>
            <w:r>
              <w:rPr>
                <w:rFonts w:ascii="Times New Roman" w:eastAsia="宋体" w:hAnsi="Times New Roman" w:cs="Times New Roman"/>
                <w:color w:val="000000"/>
                <w:kern w:val="0"/>
                <w:sz w:val="22"/>
              </w:rPr>
              <w:t>钢结构，内胆防爆、防水、耐酸碱抗倍特高分子板，</w:t>
            </w:r>
            <w:r>
              <w:rPr>
                <w:rFonts w:ascii="Times New Roman" w:eastAsia="宋体" w:hAnsi="Times New Roman" w:cs="Times New Roman"/>
                <w:color w:val="FF0000"/>
                <w:kern w:val="0"/>
                <w:sz w:val="22"/>
              </w:rPr>
              <w:t>台面采用边缘</w:t>
            </w:r>
            <w:r>
              <w:rPr>
                <w:rFonts w:ascii="Times New Roman" w:eastAsia="宋体" w:hAnsi="Times New Roman" w:cs="Times New Roman"/>
                <w:color w:val="FF0000"/>
                <w:kern w:val="0"/>
                <w:sz w:val="22"/>
              </w:rPr>
              <w:t>25mm</w:t>
            </w:r>
            <w:r>
              <w:rPr>
                <w:rFonts w:ascii="Times New Roman" w:eastAsia="宋体" w:hAnsi="Times New Roman" w:cs="Times New Roman"/>
                <w:color w:val="FF0000"/>
                <w:kern w:val="0"/>
                <w:sz w:val="22"/>
              </w:rPr>
              <w:t>，中间</w:t>
            </w:r>
            <w:r>
              <w:rPr>
                <w:rFonts w:ascii="Times New Roman" w:eastAsia="宋体" w:hAnsi="Times New Roman" w:cs="Times New Roman"/>
                <w:color w:val="FF0000"/>
                <w:kern w:val="0"/>
                <w:sz w:val="22"/>
              </w:rPr>
              <w:t>20mm</w:t>
            </w:r>
            <w:r>
              <w:rPr>
                <w:rFonts w:ascii="Times New Roman" w:eastAsia="宋体" w:hAnsi="Times New Roman" w:cs="Times New Roman"/>
                <w:color w:val="FF0000"/>
                <w:kern w:val="0"/>
                <w:sz w:val="22"/>
              </w:rPr>
              <w:t>厚</w:t>
            </w:r>
            <w:r>
              <w:rPr>
                <w:rFonts w:ascii="Times New Roman" w:eastAsia="宋体" w:hAnsi="Times New Roman" w:cs="Times New Roman"/>
                <w:color w:val="FF0000"/>
                <w:kern w:val="0"/>
                <w:sz w:val="22"/>
              </w:rPr>
              <w:t>一体实芯黑色坯体烧制实验室专用陶瓷台面，，防止有害液体外溢（不能采用拼接或者后期加厚方式加工），台面耐强腐蚀，耐高温，耐磨，便于清洁，永不变形变色，美观大方，安全环保</w:t>
            </w:r>
            <w:r>
              <w:rPr>
                <w:rFonts w:ascii="Times New Roman" w:eastAsia="宋体" w:hAnsi="Times New Roman" w:cs="Times New Roman"/>
                <w:color w:val="000000"/>
                <w:kern w:val="0"/>
                <w:sz w:val="22"/>
              </w:rPr>
              <w:t>，带照明</w:t>
            </w:r>
            <w:r>
              <w:rPr>
                <w:rFonts w:ascii="Times New Roman" w:eastAsia="宋体" w:hAnsi="Times New Roman" w:cs="Times New Roman"/>
                <w:color w:val="000000"/>
                <w:kern w:val="0"/>
                <w:sz w:val="22"/>
              </w:rPr>
              <w:t>,</w:t>
            </w:r>
            <w:r>
              <w:rPr>
                <w:rFonts w:ascii="Times New Roman" w:eastAsia="宋体" w:hAnsi="Times New Roman" w:cs="Times New Roman"/>
                <w:color w:val="000000"/>
                <w:kern w:val="0"/>
                <w:sz w:val="22"/>
              </w:rPr>
              <w:t>紫外杀菌系统，带一套三口水龙头。</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1140"/>
        </w:trPr>
        <w:tc>
          <w:tcPr>
            <w:tcW w:w="7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HPV</w:t>
            </w:r>
            <w:r>
              <w:rPr>
                <w:rFonts w:ascii="Times New Roman" w:eastAsia="宋体" w:hAnsi="Times New Roman" w:cs="Times New Roman"/>
                <w:color w:val="000000"/>
                <w:kern w:val="0"/>
                <w:sz w:val="24"/>
                <w:szCs w:val="24"/>
              </w:rPr>
              <w:t>室</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实验边台</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台</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3550*750*800</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2"/>
              </w:rPr>
            </w:pPr>
            <w:r>
              <w:rPr>
                <w:rFonts w:ascii="Times New Roman" w:hAnsi="Times New Roman" w:cs="Times New Roman"/>
                <w:color w:val="000000"/>
                <w:kern w:val="0"/>
                <w:szCs w:val="21"/>
              </w:rPr>
              <w:t>全钢结构，</w:t>
            </w:r>
            <w:r>
              <w:rPr>
                <w:rFonts w:ascii="Times New Roman" w:hAnsi="Times New Roman" w:cs="Times New Roman"/>
                <w:color w:val="000000"/>
                <w:kern w:val="0"/>
                <w:szCs w:val="21"/>
              </w:rPr>
              <w:t>1.0mm</w:t>
            </w:r>
            <w:r>
              <w:rPr>
                <w:rFonts w:ascii="Times New Roman" w:hAnsi="Times New Roman" w:cs="Times New Roman"/>
                <w:color w:val="000000"/>
                <w:kern w:val="0"/>
                <w:szCs w:val="21"/>
              </w:rPr>
              <w:t>厚冷轧钢板柜体，</w:t>
            </w:r>
            <w:r>
              <w:rPr>
                <w:rFonts w:ascii="Times New Roman" w:hAnsi="Times New Roman" w:cs="Times New Roman"/>
                <w:color w:val="000000"/>
                <w:kern w:val="0"/>
                <w:szCs w:val="21"/>
              </w:rPr>
              <w:t>DTC</w:t>
            </w:r>
            <w:r>
              <w:rPr>
                <w:rFonts w:ascii="Times New Roman" w:hAnsi="Times New Roman" w:cs="Times New Roman"/>
                <w:color w:val="000000"/>
                <w:kern w:val="0"/>
                <w:szCs w:val="21"/>
              </w:rPr>
              <w:t>著名品牌</w:t>
            </w:r>
            <w:r>
              <w:rPr>
                <w:rFonts w:ascii="Times New Roman" w:hAnsi="Times New Roman" w:cs="Times New Roman"/>
                <w:color w:val="000000"/>
                <w:kern w:val="0"/>
                <w:szCs w:val="21"/>
              </w:rPr>
              <w:t>导轨</w:t>
            </w:r>
            <w:r>
              <w:rPr>
                <w:rFonts w:ascii="Times New Roman" w:hAnsi="Times New Roman" w:cs="Times New Roman"/>
                <w:color w:val="000000"/>
                <w:kern w:val="0"/>
                <w:szCs w:val="21"/>
              </w:rPr>
              <w:t>，</w:t>
            </w:r>
            <w:r>
              <w:rPr>
                <w:rFonts w:ascii="Times New Roman" w:hAnsi="Times New Roman" w:cs="Times New Roman"/>
                <w:szCs w:val="21"/>
              </w:rPr>
              <w:t>采用三节滚珠静音滑轨，开合平稳，承重力强；</w:t>
            </w:r>
            <w:r>
              <w:rPr>
                <w:rFonts w:ascii="Times New Roman" w:hAnsi="Times New Roman" w:cs="Times New Roman"/>
                <w:szCs w:val="21"/>
              </w:rPr>
              <w:t>DTC</w:t>
            </w:r>
            <w:r>
              <w:rPr>
                <w:rFonts w:ascii="Times New Roman" w:hAnsi="Times New Roman" w:cs="Times New Roman"/>
                <w:color w:val="000000"/>
                <w:kern w:val="0"/>
                <w:szCs w:val="21"/>
              </w:rPr>
              <w:t>著名品牌</w:t>
            </w:r>
            <w:r>
              <w:rPr>
                <w:rFonts w:ascii="Times New Roman" w:hAnsi="Times New Roman" w:cs="Times New Roman"/>
                <w:color w:val="000000"/>
                <w:kern w:val="0"/>
                <w:szCs w:val="21"/>
              </w:rPr>
              <w:t>铰链采用优质品牌，</w:t>
            </w:r>
            <w:r>
              <w:rPr>
                <w:rFonts w:ascii="Times New Roman" w:hAnsi="Times New Roman" w:cs="Times New Roman"/>
                <w:szCs w:val="21"/>
              </w:rPr>
              <w:t>开启角度不小于</w:t>
            </w:r>
            <w:r>
              <w:rPr>
                <w:rFonts w:ascii="Times New Roman" w:hAnsi="Times New Roman" w:cs="Times New Roman"/>
                <w:szCs w:val="21"/>
              </w:rPr>
              <w:t>175º</w:t>
            </w:r>
            <w:r>
              <w:rPr>
                <w:rFonts w:ascii="Times New Roman" w:hAnsi="Times New Roman" w:cs="Times New Roman"/>
                <w:szCs w:val="21"/>
              </w:rPr>
              <w:t>，可自动闭合；</w:t>
            </w:r>
            <w:r>
              <w:rPr>
                <w:rFonts w:ascii="Times New Roman" w:hAnsi="Times New Roman" w:cs="Times New Roman"/>
                <w:color w:val="000000"/>
                <w:kern w:val="0"/>
                <w:szCs w:val="21"/>
              </w:rPr>
              <w:t>门板采用双层结构，台面采用</w:t>
            </w:r>
            <w:r>
              <w:rPr>
                <w:rFonts w:ascii="Times New Roman" w:hAnsi="Times New Roman" w:cs="Times New Roman"/>
                <w:color w:val="FF0000"/>
                <w:kern w:val="0"/>
                <w:szCs w:val="21"/>
              </w:rPr>
              <w:t>1</w:t>
            </w:r>
            <w:r>
              <w:rPr>
                <w:rFonts w:ascii="Times New Roman" w:hAnsi="Times New Roman" w:cs="Times New Roman"/>
                <w:color w:val="FF0000"/>
                <w:kern w:val="0"/>
                <w:szCs w:val="21"/>
              </w:rPr>
              <w:t>9</w:t>
            </w:r>
            <w:r>
              <w:rPr>
                <w:rFonts w:ascii="Times New Roman" w:hAnsi="Times New Roman" w:cs="Times New Roman"/>
                <w:color w:val="FF0000"/>
                <w:kern w:val="0"/>
                <w:szCs w:val="21"/>
              </w:rPr>
              <w:t>mm</w:t>
            </w:r>
            <w:r>
              <w:rPr>
                <w:rFonts w:ascii="Times New Roman" w:hAnsi="Times New Roman" w:cs="Times New Roman"/>
                <w:color w:val="000000"/>
                <w:kern w:val="0"/>
                <w:szCs w:val="21"/>
              </w:rPr>
              <w:t>厚实验室专用理化板，（下柜款式、颜色可选）</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820"/>
        </w:trPr>
        <w:tc>
          <w:tcPr>
            <w:tcW w:w="727" w:type="dxa"/>
            <w:vMerge/>
            <w:tcBorders>
              <w:top w:val="single" w:sz="4" w:space="0" w:color="000000"/>
              <w:left w:val="single" w:sz="4" w:space="0" w:color="000000"/>
              <w:bottom w:val="single" w:sz="4" w:space="0" w:color="000000"/>
              <w:right w:val="single" w:sz="4" w:space="0" w:color="000000"/>
            </w:tcBorders>
            <w:vAlign w:val="center"/>
          </w:tcPr>
          <w:p w:rsidR="009E56B7" w:rsidRDefault="009E56B7">
            <w:pPr>
              <w:widowControl/>
              <w:jc w:val="left"/>
              <w:rPr>
                <w:rFonts w:ascii="Times New Roman" w:eastAsia="宋体" w:hAnsi="Times New Roman" w:cs="Times New Roman"/>
                <w:color w:val="000000"/>
                <w:kern w:val="0"/>
                <w:sz w:val="24"/>
                <w:szCs w:val="24"/>
              </w:rPr>
            </w:pPr>
          </w:p>
        </w:tc>
        <w:tc>
          <w:tcPr>
            <w:tcW w:w="696" w:type="dxa"/>
            <w:vMerge/>
            <w:tcBorders>
              <w:top w:val="single" w:sz="4" w:space="0" w:color="000000"/>
              <w:left w:val="single" w:sz="4" w:space="0" w:color="000000"/>
              <w:bottom w:val="single" w:sz="4" w:space="0" w:color="000000"/>
              <w:right w:val="single" w:sz="4" w:space="0" w:color="000000"/>
            </w:tcBorders>
            <w:vAlign w:val="center"/>
          </w:tcPr>
          <w:p w:rsidR="009E56B7" w:rsidRDefault="009E56B7">
            <w:pPr>
              <w:widowControl/>
              <w:jc w:val="left"/>
              <w:rPr>
                <w:rFonts w:ascii="Times New Roman" w:eastAsia="宋体" w:hAnsi="Times New Roman" w:cs="Times New Roman"/>
                <w:color w:val="000000"/>
                <w:kern w:val="0"/>
                <w:sz w:val="24"/>
                <w:szCs w:val="24"/>
              </w:rPr>
            </w:pP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水槽</w:t>
            </w:r>
            <w:r>
              <w:rPr>
                <w:rFonts w:ascii="Times New Roman" w:eastAsia="宋体" w:hAnsi="Times New Roman" w:cs="Times New Roman"/>
                <w:color w:val="FF0000"/>
                <w:kern w:val="0"/>
                <w:sz w:val="24"/>
                <w:szCs w:val="24"/>
              </w:rPr>
              <w:t>水嘴</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套</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标准</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水槽</w:t>
            </w:r>
            <w:r>
              <w:rPr>
                <w:rFonts w:ascii="Times New Roman" w:eastAsia="宋体" w:hAnsi="Times New Roman" w:cs="Times New Roman"/>
                <w:color w:val="000000"/>
                <w:kern w:val="0"/>
                <w:sz w:val="22"/>
              </w:rPr>
              <w:t>:</w:t>
            </w:r>
            <w:r>
              <w:rPr>
                <w:rFonts w:ascii="Times New Roman" w:eastAsia="宋体" w:hAnsi="Times New Roman" w:cs="Times New Roman"/>
                <w:color w:val="000000"/>
                <w:kern w:val="0"/>
                <w:sz w:val="22"/>
              </w:rPr>
              <w:t>大号</w:t>
            </w:r>
            <w:r>
              <w:rPr>
                <w:rFonts w:ascii="Times New Roman" w:eastAsia="宋体" w:hAnsi="Times New Roman" w:cs="Times New Roman"/>
                <w:color w:val="000000"/>
                <w:kern w:val="0"/>
                <w:sz w:val="22"/>
              </w:rPr>
              <w:t xml:space="preserve"> </w:t>
            </w:r>
            <w:r>
              <w:rPr>
                <w:rFonts w:ascii="Times New Roman" w:eastAsia="宋体" w:hAnsi="Times New Roman" w:cs="Times New Roman"/>
                <w:color w:val="000000"/>
                <w:kern w:val="0"/>
                <w:sz w:val="22"/>
              </w:rPr>
              <w:t>材质：名优品牌，耐酸碱。</w:t>
            </w:r>
            <w:r>
              <w:rPr>
                <w:rFonts w:ascii="Times New Roman" w:hAnsi="Times New Roman" w:cs="Times New Roman"/>
                <w:color w:val="FF0000"/>
                <w:kern w:val="0"/>
                <w:szCs w:val="21"/>
              </w:rPr>
              <w:t>带三联水嘴</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1120"/>
        </w:trPr>
        <w:tc>
          <w:tcPr>
            <w:tcW w:w="7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免疫组化室</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实验边台</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台</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3650*750*800</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2"/>
              </w:rPr>
            </w:pPr>
            <w:r>
              <w:rPr>
                <w:rFonts w:ascii="Times New Roman" w:hAnsi="Times New Roman" w:cs="Times New Roman"/>
                <w:color w:val="000000"/>
                <w:kern w:val="0"/>
                <w:szCs w:val="21"/>
              </w:rPr>
              <w:t>全钢结构，</w:t>
            </w:r>
            <w:r>
              <w:rPr>
                <w:rFonts w:ascii="Times New Roman" w:hAnsi="Times New Roman" w:cs="Times New Roman"/>
                <w:color w:val="000000"/>
                <w:kern w:val="0"/>
                <w:szCs w:val="21"/>
              </w:rPr>
              <w:t>1.0mm</w:t>
            </w:r>
            <w:r>
              <w:rPr>
                <w:rFonts w:ascii="Times New Roman" w:hAnsi="Times New Roman" w:cs="Times New Roman"/>
                <w:color w:val="000000"/>
                <w:kern w:val="0"/>
                <w:szCs w:val="21"/>
              </w:rPr>
              <w:t>厚冷轧钢板柜体，</w:t>
            </w:r>
            <w:r>
              <w:rPr>
                <w:rFonts w:ascii="Times New Roman" w:hAnsi="Times New Roman" w:cs="Times New Roman"/>
                <w:color w:val="000000"/>
                <w:kern w:val="0"/>
                <w:szCs w:val="21"/>
              </w:rPr>
              <w:t>DTC</w:t>
            </w:r>
            <w:r>
              <w:rPr>
                <w:rFonts w:ascii="Times New Roman" w:hAnsi="Times New Roman" w:cs="Times New Roman"/>
                <w:color w:val="000000"/>
                <w:kern w:val="0"/>
                <w:szCs w:val="21"/>
              </w:rPr>
              <w:t>著名品牌</w:t>
            </w:r>
            <w:r>
              <w:rPr>
                <w:rFonts w:ascii="Times New Roman" w:hAnsi="Times New Roman" w:cs="Times New Roman"/>
                <w:color w:val="000000"/>
                <w:kern w:val="0"/>
                <w:szCs w:val="21"/>
              </w:rPr>
              <w:t>导轨</w:t>
            </w:r>
            <w:r>
              <w:rPr>
                <w:rFonts w:ascii="Times New Roman" w:hAnsi="Times New Roman" w:cs="Times New Roman"/>
                <w:color w:val="000000"/>
                <w:kern w:val="0"/>
                <w:szCs w:val="21"/>
              </w:rPr>
              <w:t>，</w:t>
            </w:r>
            <w:r>
              <w:rPr>
                <w:rFonts w:ascii="Times New Roman" w:hAnsi="Times New Roman" w:cs="Times New Roman"/>
                <w:szCs w:val="21"/>
              </w:rPr>
              <w:t>采用三节滚珠静音滑轨，开合平稳，承重力强；</w:t>
            </w:r>
            <w:r>
              <w:rPr>
                <w:rFonts w:ascii="Times New Roman" w:hAnsi="Times New Roman" w:cs="Times New Roman"/>
                <w:szCs w:val="21"/>
              </w:rPr>
              <w:t>DTC</w:t>
            </w:r>
            <w:r>
              <w:rPr>
                <w:rFonts w:ascii="Times New Roman" w:hAnsi="Times New Roman" w:cs="Times New Roman"/>
                <w:color w:val="000000"/>
                <w:kern w:val="0"/>
                <w:szCs w:val="21"/>
              </w:rPr>
              <w:t>著名品牌</w:t>
            </w:r>
            <w:r>
              <w:rPr>
                <w:rFonts w:ascii="Times New Roman" w:hAnsi="Times New Roman" w:cs="Times New Roman"/>
                <w:color w:val="000000"/>
                <w:kern w:val="0"/>
                <w:szCs w:val="21"/>
              </w:rPr>
              <w:t>铰链采用优质品牌，</w:t>
            </w:r>
            <w:r>
              <w:rPr>
                <w:rFonts w:ascii="Times New Roman" w:hAnsi="Times New Roman" w:cs="Times New Roman"/>
                <w:szCs w:val="21"/>
              </w:rPr>
              <w:t>开启角度不小于</w:t>
            </w:r>
            <w:r>
              <w:rPr>
                <w:rFonts w:ascii="Times New Roman" w:hAnsi="Times New Roman" w:cs="Times New Roman"/>
                <w:szCs w:val="21"/>
              </w:rPr>
              <w:t>175º</w:t>
            </w:r>
            <w:r>
              <w:rPr>
                <w:rFonts w:ascii="Times New Roman" w:hAnsi="Times New Roman" w:cs="Times New Roman"/>
                <w:szCs w:val="21"/>
              </w:rPr>
              <w:t>，可自动闭合；</w:t>
            </w:r>
            <w:r>
              <w:rPr>
                <w:rFonts w:ascii="Times New Roman" w:hAnsi="Times New Roman" w:cs="Times New Roman"/>
                <w:color w:val="000000"/>
                <w:kern w:val="0"/>
                <w:szCs w:val="21"/>
              </w:rPr>
              <w:t>门板采用双层结构，台面采用</w:t>
            </w:r>
            <w:r>
              <w:rPr>
                <w:rFonts w:ascii="Times New Roman" w:hAnsi="Times New Roman" w:cs="Times New Roman"/>
                <w:color w:val="FF0000"/>
                <w:kern w:val="0"/>
                <w:szCs w:val="21"/>
              </w:rPr>
              <w:t>1</w:t>
            </w:r>
            <w:r>
              <w:rPr>
                <w:rFonts w:ascii="Times New Roman" w:hAnsi="Times New Roman" w:cs="Times New Roman"/>
                <w:color w:val="FF0000"/>
                <w:kern w:val="0"/>
                <w:szCs w:val="21"/>
              </w:rPr>
              <w:t>9</w:t>
            </w:r>
            <w:r>
              <w:rPr>
                <w:rFonts w:ascii="Times New Roman" w:hAnsi="Times New Roman" w:cs="Times New Roman"/>
                <w:color w:val="FF0000"/>
                <w:kern w:val="0"/>
                <w:szCs w:val="21"/>
              </w:rPr>
              <w:t>mm</w:t>
            </w:r>
            <w:r>
              <w:rPr>
                <w:rFonts w:ascii="Times New Roman" w:hAnsi="Times New Roman" w:cs="Times New Roman"/>
                <w:color w:val="000000"/>
                <w:kern w:val="0"/>
                <w:szCs w:val="21"/>
              </w:rPr>
              <w:t>厚实验室专用理化板，（下柜款式、颜色可选）</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840"/>
        </w:trPr>
        <w:tc>
          <w:tcPr>
            <w:tcW w:w="727" w:type="dxa"/>
            <w:vMerge/>
            <w:tcBorders>
              <w:top w:val="single" w:sz="4" w:space="0" w:color="000000"/>
              <w:left w:val="single" w:sz="4" w:space="0" w:color="000000"/>
              <w:bottom w:val="single" w:sz="4" w:space="0" w:color="000000"/>
              <w:right w:val="single" w:sz="4" w:space="0" w:color="000000"/>
            </w:tcBorders>
            <w:vAlign w:val="center"/>
          </w:tcPr>
          <w:p w:rsidR="009E56B7" w:rsidRDefault="009E56B7">
            <w:pPr>
              <w:widowControl/>
              <w:jc w:val="left"/>
              <w:rPr>
                <w:rFonts w:ascii="Times New Roman" w:eastAsia="宋体" w:hAnsi="Times New Roman" w:cs="Times New Roman"/>
                <w:color w:val="000000"/>
                <w:kern w:val="0"/>
                <w:sz w:val="24"/>
                <w:szCs w:val="24"/>
              </w:rPr>
            </w:pPr>
          </w:p>
        </w:tc>
        <w:tc>
          <w:tcPr>
            <w:tcW w:w="696" w:type="dxa"/>
            <w:vMerge/>
            <w:tcBorders>
              <w:top w:val="single" w:sz="4" w:space="0" w:color="000000"/>
              <w:left w:val="single" w:sz="4" w:space="0" w:color="000000"/>
              <w:bottom w:val="single" w:sz="4" w:space="0" w:color="000000"/>
              <w:right w:val="single" w:sz="4" w:space="0" w:color="000000"/>
            </w:tcBorders>
            <w:vAlign w:val="center"/>
          </w:tcPr>
          <w:p w:rsidR="009E56B7" w:rsidRDefault="009E56B7">
            <w:pPr>
              <w:widowControl/>
              <w:jc w:val="left"/>
              <w:rPr>
                <w:rFonts w:ascii="Times New Roman" w:eastAsia="宋体" w:hAnsi="Times New Roman" w:cs="Times New Roman"/>
                <w:color w:val="000000"/>
                <w:kern w:val="0"/>
                <w:sz w:val="24"/>
                <w:szCs w:val="24"/>
              </w:rPr>
            </w:pP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水槽</w:t>
            </w:r>
            <w:r>
              <w:rPr>
                <w:rFonts w:ascii="Times New Roman" w:eastAsia="宋体" w:hAnsi="Times New Roman" w:cs="Times New Roman"/>
                <w:color w:val="FF0000"/>
                <w:kern w:val="0"/>
                <w:sz w:val="24"/>
                <w:szCs w:val="24"/>
              </w:rPr>
              <w:t>水嘴</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套</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标准</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水槽</w:t>
            </w:r>
            <w:r>
              <w:rPr>
                <w:rFonts w:ascii="Times New Roman" w:eastAsia="宋体" w:hAnsi="Times New Roman" w:cs="Times New Roman"/>
                <w:color w:val="000000"/>
                <w:kern w:val="0"/>
                <w:sz w:val="22"/>
              </w:rPr>
              <w:t>:</w:t>
            </w:r>
            <w:r>
              <w:rPr>
                <w:rFonts w:ascii="Times New Roman" w:eastAsia="宋体" w:hAnsi="Times New Roman" w:cs="Times New Roman"/>
                <w:color w:val="000000"/>
                <w:kern w:val="0"/>
                <w:sz w:val="22"/>
              </w:rPr>
              <w:t>大号</w:t>
            </w:r>
            <w:r>
              <w:rPr>
                <w:rFonts w:ascii="Times New Roman" w:eastAsia="宋体" w:hAnsi="Times New Roman" w:cs="Times New Roman"/>
                <w:color w:val="000000"/>
                <w:kern w:val="0"/>
                <w:sz w:val="22"/>
              </w:rPr>
              <w:t xml:space="preserve"> </w:t>
            </w:r>
            <w:r>
              <w:rPr>
                <w:rFonts w:ascii="Times New Roman" w:eastAsia="宋体" w:hAnsi="Times New Roman" w:cs="Times New Roman"/>
                <w:color w:val="000000"/>
                <w:kern w:val="0"/>
                <w:sz w:val="22"/>
              </w:rPr>
              <w:t>材质：名优品牌，耐酸碱。</w:t>
            </w:r>
            <w:r>
              <w:rPr>
                <w:rFonts w:ascii="Times New Roman" w:hAnsi="Times New Roman" w:cs="Times New Roman"/>
                <w:color w:val="FF0000"/>
                <w:kern w:val="0"/>
                <w:szCs w:val="21"/>
              </w:rPr>
              <w:t>带三联水嘴</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1320"/>
        </w:trPr>
        <w:tc>
          <w:tcPr>
            <w:tcW w:w="727" w:type="dxa"/>
            <w:vMerge/>
            <w:tcBorders>
              <w:top w:val="single" w:sz="4" w:space="0" w:color="000000"/>
              <w:left w:val="single" w:sz="4" w:space="0" w:color="000000"/>
              <w:bottom w:val="single" w:sz="4" w:space="0" w:color="000000"/>
              <w:right w:val="single" w:sz="4" w:space="0" w:color="000000"/>
            </w:tcBorders>
            <w:vAlign w:val="center"/>
          </w:tcPr>
          <w:p w:rsidR="009E56B7" w:rsidRDefault="009E56B7">
            <w:pPr>
              <w:widowControl/>
              <w:jc w:val="left"/>
              <w:rPr>
                <w:rFonts w:ascii="Times New Roman" w:eastAsia="宋体"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通风柜</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台</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1500*800*2350</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全</w:t>
            </w:r>
            <w:r>
              <w:rPr>
                <w:rFonts w:ascii="Times New Roman" w:eastAsia="宋体" w:hAnsi="Times New Roman" w:cs="Times New Roman"/>
                <w:color w:val="000000"/>
                <w:kern w:val="0"/>
                <w:sz w:val="22"/>
              </w:rPr>
              <w:t>钢结构，内胆防爆、防水、耐酸碱抗倍特高分子板，</w:t>
            </w:r>
            <w:r>
              <w:rPr>
                <w:rFonts w:ascii="Times New Roman" w:eastAsia="宋体" w:hAnsi="Times New Roman" w:cs="Times New Roman"/>
                <w:color w:val="FF0000"/>
                <w:kern w:val="0"/>
                <w:sz w:val="22"/>
              </w:rPr>
              <w:t>台面采用边缘</w:t>
            </w:r>
            <w:r>
              <w:rPr>
                <w:rFonts w:ascii="Times New Roman" w:eastAsia="宋体" w:hAnsi="Times New Roman" w:cs="Times New Roman"/>
                <w:color w:val="FF0000"/>
                <w:kern w:val="0"/>
                <w:sz w:val="22"/>
              </w:rPr>
              <w:t>25mm</w:t>
            </w:r>
            <w:r>
              <w:rPr>
                <w:rFonts w:ascii="Times New Roman" w:eastAsia="宋体" w:hAnsi="Times New Roman" w:cs="Times New Roman"/>
                <w:color w:val="FF0000"/>
                <w:kern w:val="0"/>
                <w:sz w:val="22"/>
              </w:rPr>
              <w:t>，中间</w:t>
            </w:r>
            <w:r>
              <w:rPr>
                <w:rFonts w:ascii="Times New Roman" w:eastAsia="宋体" w:hAnsi="Times New Roman" w:cs="Times New Roman"/>
                <w:color w:val="FF0000"/>
                <w:kern w:val="0"/>
                <w:sz w:val="22"/>
              </w:rPr>
              <w:t>20mm</w:t>
            </w:r>
            <w:r>
              <w:rPr>
                <w:rFonts w:ascii="Times New Roman" w:eastAsia="宋体" w:hAnsi="Times New Roman" w:cs="Times New Roman"/>
                <w:color w:val="FF0000"/>
                <w:kern w:val="0"/>
                <w:sz w:val="22"/>
              </w:rPr>
              <w:t>厚</w:t>
            </w:r>
            <w:r>
              <w:rPr>
                <w:rFonts w:ascii="Times New Roman" w:eastAsia="宋体" w:hAnsi="Times New Roman" w:cs="Times New Roman"/>
                <w:color w:val="FF0000"/>
                <w:kern w:val="0"/>
                <w:sz w:val="22"/>
              </w:rPr>
              <w:t>一体实芯黑色坯体烧制实验室专用陶瓷台面，，防止有害液体外溢（不能采用拼接</w:t>
            </w:r>
            <w:r>
              <w:rPr>
                <w:rFonts w:ascii="Times New Roman" w:eastAsia="宋体" w:hAnsi="Times New Roman" w:cs="Times New Roman"/>
                <w:color w:val="FF0000"/>
                <w:kern w:val="0"/>
                <w:sz w:val="22"/>
              </w:rPr>
              <w:lastRenderedPageBreak/>
              <w:t>或者后期加厚方式加工），台面耐强腐蚀，耐高温，耐磨，便于清洁，永不变形变色，美观大方，安全环保</w:t>
            </w:r>
            <w:r>
              <w:rPr>
                <w:rFonts w:ascii="Times New Roman" w:eastAsia="宋体" w:hAnsi="Times New Roman" w:cs="Times New Roman"/>
                <w:color w:val="000000"/>
                <w:kern w:val="0"/>
                <w:sz w:val="22"/>
              </w:rPr>
              <w:t>，带照明</w:t>
            </w:r>
            <w:r>
              <w:rPr>
                <w:rFonts w:ascii="Times New Roman" w:eastAsia="宋体" w:hAnsi="Times New Roman" w:cs="Times New Roman"/>
                <w:color w:val="000000"/>
                <w:kern w:val="0"/>
                <w:sz w:val="22"/>
              </w:rPr>
              <w:t>,</w:t>
            </w:r>
            <w:r>
              <w:rPr>
                <w:rFonts w:ascii="Times New Roman" w:eastAsia="宋体" w:hAnsi="Times New Roman" w:cs="Times New Roman"/>
                <w:color w:val="000000"/>
                <w:kern w:val="0"/>
                <w:sz w:val="22"/>
              </w:rPr>
              <w:t>紫外杀菌系统，带一套三口水龙头。</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2760"/>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危险品库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危险品柜</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个</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1064*500*1680</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w:t>
            </w:r>
            <w:r>
              <w:rPr>
                <w:rFonts w:ascii="Times New Roman" w:eastAsia="宋体" w:hAnsi="Times New Roman" w:cs="Times New Roman"/>
                <w:color w:val="000000"/>
                <w:kern w:val="0"/>
                <w:sz w:val="22"/>
              </w:rPr>
              <w:t>、采用优质的冷轧钢板材料，经过米格式焊接方式。</w:t>
            </w:r>
            <w:r>
              <w:rPr>
                <w:rFonts w:ascii="Times New Roman" w:eastAsia="宋体" w:hAnsi="Times New Roman" w:cs="Times New Roman"/>
                <w:color w:val="000000"/>
                <w:kern w:val="0"/>
                <w:sz w:val="22"/>
              </w:rPr>
              <w:br/>
              <w:t>2</w:t>
            </w:r>
            <w:r>
              <w:rPr>
                <w:rFonts w:ascii="Times New Roman" w:eastAsia="宋体" w:hAnsi="Times New Roman" w:cs="Times New Roman"/>
                <w:color w:val="000000"/>
                <w:kern w:val="0"/>
                <w:sz w:val="22"/>
              </w:rPr>
              <w:t>、采用双层柜体，中间有</w:t>
            </w:r>
            <w:r>
              <w:rPr>
                <w:rFonts w:ascii="Times New Roman" w:eastAsia="宋体" w:hAnsi="Times New Roman" w:cs="Times New Roman"/>
                <w:color w:val="000000"/>
                <w:kern w:val="0"/>
                <w:sz w:val="22"/>
              </w:rPr>
              <w:t>38mm</w:t>
            </w:r>
            <w:r>
              <w:rPr>
                <w:rFonts w:ascii="Times New Roman" w:eastAsia="宋体" w:hAnsi="Times New Roman" w:cs="Times New Roman"/>
                <w:color w:val="000000"/>
                <w:kern w:val="0"/>
                <w:sz w:val="22"/>
              </w:rPr>
              <w:t>的空气隔绝层，有效地缓解柜体外部热量传递到内部的速度。</w:t>
            </w:r>
            <w:r>
              <w:rPr>
                <w:rFonts w:ascii="Times New Roman" w:eastAsia="宋体" w:hAnsi="Times New Roman" w:cs="Times New Roman"/>
                <w:color w:val="000000"/>
                <w:kern w:val="0"/>
                <w:sz w:val="22"/>
              </w:rPr>
              <w:br/>
            </w:r>
            <w:r>
              <w:rPr>
                <w:rFonts w:ascii="Times New Roman" w:eastAsia="宋体" w:hAnsi="Times New Roman" w:cs="Times New Roman"/>
                <w:color w:val="000000"/>
                <w:kern w:val="0"/>
                <w:sz w:val="22"/>
              </w:rPr>
              <w:t>3</w:t>
            </w:r>
            <w:r>
              <w:rPr>
                <w:rFonts w:ascii="Times New Roman" w:eastAsia="宋体" w:hAnsi="Times New Roman" w:cs="Times New Roman"/>
                <w:color w:val="000000"/>
                <w:kern w:val="0"/>
                <w:sz w:val="22"/>
              </w:rPr>
              <w:t>、柜体内部配备防泄漏的隔层板，可以在</w:t>
            </w:r>
            <w:r>
              <w:rPr>
                <w:rFonts w:ascii="Times New Roman" w:eastAsia="宋体" w:hAnsi="Times New Roman" w:cs="Times New Roman"/>
                <w:color w:val="000000"/>
                <w:kern w:val="0"/>
                <w:sz w:val="22"/>
              </w:rPr>
              <w:t>60cm</w:t>
            </w:r>
            <w:r>
              <w:rPr>
                <w:rFonts w:ascii="Times New Roman" w:eastAsia="宋体" w:hAnsi="Times New Roman" w:cs="Times New Roman"/>
                <w:color w:val="000000"/>
                <w:kern w:val="0"/>
                <w:sz w:val="22"/>
              </w:rPr>
              <w:t>间距自由上下调节高度，有效地利用空间来存放装有各类可燃性化学品物质的安全罐。</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1200"/>
        </w:trPr>
        <w:tc>
          <w:tcPr>
            <w:tcW w:w="7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综合技术室</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包埋通风柜</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台</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1500*800*2350</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全</w:t>
            </w:r>
            <w:r>
              <w:rPr>
                <w:rFonts w:ascii="Times New Roman" w:eastAsia="宋体" w:hAnsi="Times New Roman" w:cs="Times New Roman"/>
                <w:color w:val="000000"/>
                <w:kern w:val="0"/>
                <w:sz w:val="22"/>
              </w:rPr>
              <w:t>钢结构，内胆防爆、防水、耐酸碱抗倍特高分子板，</w:t>
            </w:r>
            <w:r>
              <w:rPr>
                <w:rFonts w:ascii="Times New Roman" w:eastAsia="宋体" w:hAnsi="Times New Roman" w:cs="Times New Roman"/>
                <w:color w:val="FF0000"/>
                <w:kern w:val="0"/>
                <w:sz w:val="22"/>
              </w:rPr>
              <w:t>台面采用边缘</w:t>
            </w:r>
            <w:r>
              <w:rPr>
                <w:rFonts w:ascii="Times New Roman" w:eastAsia="宋体" w:hAnsi="Times New Roman" w:cs="Times New Roman"/>
                <w:color w:val="FF0000"/>
                <w:kern w:val="0"/>
                <w:sz w:val="22"/>
              </w:rPr>
              <w:t>25mm</w:t>
            </w:r>
            <w:r>
              <w:rPr>
                <w:rFonts w:ascii="Times New Roman" w:eastAsia="宋体" w:hAnsi="Times New Roman" w:cs="Times New Roman"/>
                <w:color w:val="FF0000"/>
                <w:kern w:val="0"/>
                <w:sz w:val="22"/>
              </w:rPr>
              <w:t>，中间</w:t>
            </w:r>
            <w:r>
              <w:rPr>
                <w:rFonts w:ascii="Times New Roman" w:eastAsia="宋体" w:hAnsi="Times New Roman" w:cs="Times New Roman"/>
                <w:color w:val="FF0000"/>
                <w:kern w:val="0"/>
                <w:sz w:val="22"/>
              </w:rPr>
              <w:t>20mm</w:t>
            </w:r>
            <w:r>
              <w:rPr>
                <w:rFonts w:ascii="Times New Roman" w:eastAsia="宋体" w:hAnsi="Times New Roman" w:cs="Times New Roman"/>
                <w:color w:val="FF0000"/>
                <w:kern w:val="0"/>
                <w:sz w:val="22"/>
              </w:rPr>
              <w:t>厚</w:t>
            </w:r>
            <w:r>
              <w:rPr>
                <w:rFonts w:ascii="Times New Roman" w:eastAsia="宋体" w:hAnsi="Times New Roman" w:cs="Times New Roman"/>
                <w:color w:val="FF0000"/>
                <w:kern w:val="0"/>
                <w:sz w:val="22"/>
              </w:rPr>
              <w:t>一体实芯黑色坯体烧制实验室专用陶瓷台面，，防止有害液体外溢（不能采用拼接或者后期加厚方式加工），台面耐强腐蚀，耐高温，耐磨，便于清洁，永不变形变色，美观大方，安全环保</w:t>
            </w:r>
            <w:r>
              <w:rPr>
                <w:rFonts w:ascii="Times New Roman" w:eastAsia="宋体" w:hAnsi="Times New Roman" w:cs="Times New Roman"/>
                <w:color w:val="000000"/>
                <w:kern w:val="0"/>
                <w:sz w:val="22"/>
              </w:rPr>
              <w:t>，带照明</w:t>
            </w:r>
            <w:r>
              <w:rPr>
                <w:rFonts w:ascii="Times New Roman" w:eastAsia="宋体" w:hAnsi="Times New Roman" w:cs="Times New Roman"/>
                <w:color w:val="000000"/>
                <w:kern w:val="0"/>
                <w:sz w:val="22"/>
              </w:rPr>
              <w:t>,</w:t>
            </w:r>
            <w:r>
              <w:rPr>
                <w:rFonts w:ascii="Times New Roman" w:eastAsia="宋体" w:hAnsi="Times New Roman" w:cs="Times New Roman"/>
                <w:color w:val="000000"/>
                <w:kern w:val="0"/>
                <w:sz w:val="22"/>
              </w:rPr>
              <w:t>紫外杀菌系统。</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1300"/>
        </w:trPr>
        <w:tc>
          <w:tcPr>
            <w:tcW w:w="727" w:type="dxa"/>
            <w:vMerge/>
            <w:tcBorders>
              <w:top w:val="single" w:sz="4" w:space="0" w:color="000000"/>
              <w:left w:val="single" w:sz="4" w:space="0" w:color="000000"/>
              <w:bottom w:val="single" w:sz="4" w:space="0" w:color="000000"/>
              <w:right w:val="single" w:sz="4" w:space="0" w:color="000000"/>
            </w:tcBorders>
            <w:vAlign w:val="center"/>
          </w:tcPr>
          <w:p w:rsidR="009E56B7" w:rsidRDefault="009E56B7">
            <w:pPr>
              <w:widowControl/>
              <w:jc w:val="left"/>
              <w:rPr>
                <w:rFonts w:ascii="Times New Roman" w:eastAsia="宋体"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手工染色通风柜</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台</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1500*800*2350</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全</w:t>
            </w:r>
            <w:r>
              <w:rPr>
                <w:rFonts w:ascii="Times New Roman" w:eastAsia="宋体" w:hAnsi="Times New Roman" w:cs="Times New Roman"/>
                <w:color w:val="000000"/>
                <w:kern w:val="0"/>
                <w:sz w:val="22"/>
              </w:rPr>
              <w:t>钢结构，内胆防爆、防水、耐酸碱抗倍特高分子板，</w:t>
            </w:r>
            <w:r>
              <w:rPr>
                <w:rFonts w:ascii="Times New Roman" w:eastAsia="宋体" w:hAnsi="Times New Roman" w:cs="Times New Roman"/>
                <w:color w:val="FF0000"/>
                <w:kern w:val="0"/>
                <w:sz w:val="22"/>
              </w:rPr>
              <w:t>台面采用边缘</w:t>
            </w:r>
            <w:r>
              <w:rPr>
                <w:rFonts w:ascii="Times New Roman" w:eastAsia="宋体" w:hAnsi="Times New Roman" w:cs="Times New Roman"/>
                <w:color w:val="FF0000"/>
                <w:kern w:val="0"/>
                <w:sz w:val="22"/>
              </w:rPr>
              <w:t>25mm</w:t>
            </w:r>
            <w:r>
              <w:rPr>
                <w:rFonts w:ascii="Times New Roman" w:eastAsia="宋体" w:hAnsi="Times New Roman" w:cs="Times New Roman"/>
                <w:color w:val="FF0000"/>
                <w:kern w:val="0"/>
                <w:sz w:val="22"/>
              </w:rPr>
              <w:t>，中间</w:t>
            </w:r>
            <w:r>
              <w:rPr>
                <w:rFonts w:ascii="Times New Roman" w:eastAsia="宋体" w:hAnsi="Times New Roman" w:cs="Times New Roman"/>
                <w:color w:val="FF0000"/>
                <w:kern w:val="0"/>
                <w:sz w:val="22"/>
              </w:rPr>
              <w:t>20mm</w:t>
            </w:r>
            <w:r>
              <w:rPr>
                <w:rFonts w:ascii="Times New Roman" w:eastAsia="宋体" w:hAnsi="Times New Roman" w:cs="Times New Roman"/>
                <w:color w:val="FF0000"/>
                <w:kern w:val="0"/>
                <w:sz w:val="22"/>
              </w:rPr>
              <w:t>厚</w:t>
            </w:r>
            <w:r>
              <w:rPr>
                <w:rFonts w:ascii="Times New Roman" w:eastAsia="宋体" w:hAnsi="Times New Roman" w:cs="Times New Roman"/>
                <w:color w:val="FF0000"/>
                <w:kern w:val="0"/>
                <w:sz w:val="22"/>
              </w:rPr>
              <w:t>一体实芯黑色坯体烧制实验室专用陶瓷台面，，防止有害液体外溢（不能采用拼接或者后期加厚方式加工），台面耐强腐蚀，耐高温，耐磨，便于清洁，永不变形变色，美观大方，安全环保</w:t>
            </w:r>
            <w:r>
              <w:rPr>
                <w:rFonts w:ascii="Times New Roman" w:eastAsia="宋体" w:hAnsi="Times New Roman" w:cs="Times New Roman"/>
                <w:color w:val="000000"/>
                <w:kern w:val="0"/>
                <w:sz w:val="22"/>
              </w:rPr>
              <w:t>，带照明</w:t>
            </w:r>
            <w:r>
              <w:rPr>
                <w:rFonts w:ascii="Times New Roman" w:eastAsia="宋体" w:hAnsi="Times New Roman" w:cs="Times New Roman"/>
                <w:color w:val="000000"/>
                <w:kern w:val="0"/>
                <w:sz w:val="22"/>
              </w:rPr>
              <w:t>,</w:t>
            </w:r>
            <w:r>
              <w:rPr>
                <w:rFonts w:ascii="Times New Roman" w:eastAsia="宋体" w:hAnsi="Times New Roman" w:cs="Times New Roman"/>
                <w:color w:val="000000"/>
                <w:kern w:val="0"/>
                <w:sz w:val="22"/>
              </w:rPr>
              <w:t>紫外杀菌系统</w:t>
            </w:r>
            <w:r>
              <w:rPr>
                <w:rFonts w:ascii="Times New Roman" w:eastAsia="宋体" w:hAnsi="Times New Roman" w:cs="Times New Roman"/>
                <w:color w:val="000000"/>
                <w:kern w:val="0"/>
                <w:sz w:val="22"/>
              </w:rPr>
              <w:t>,</w:t>
            </w:r>
            <w:r>
              <w:rPr>
                <w:rFonts w:ascii="Times New Roman" w:eastAsia="宋体" w:hAnsi="Times New Roman" w:cs="Times New Roman"/>
                <w:color w:val="000000"/>
                <w:kern w:val="0"/>
                <w:sz w:val="22"/>
              </w:rPr>
              <w:t>带一套三口水龙头。</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1080"/>
        </w:trPr>
        <w:tc>
          <w:tcPr>
            <w:tcW w:w="727" w:type="dxa"/>
            <w:vMerge/>
            <w:tcBorders>
              <w:top w:val="single" w:sz="4" w:space="0" w:color="000000"/>
              <w:left w:val="single" w:sz="4" w:space="0" w:color="000000"/>
              <w:bottom w:val="single" w:sz="4" w:space="0" w:color="000000"/>
              <w:right w:val="single" w:sz="4" w:space="0" w:color="000000"/>
            </w:tcBorders>
            <w:vAlign w:val="center"/>
          </w:tcPr>
          <w:p w:rsidR="009E56B7" w:rsidRDefault="009E56B7">
            <w:pPr>
              <w:widowControl/>
              <w:jc w:val="left"/>
              <w:rPr>
                <w:rFonts w:ascii="Times New Roman" w:eastAsia="宋体"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封片通风柜</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台</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1200*800*2350</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全</w:t>
            </w:r>
            <w:r>
              <w:rPr>
                <w:rFonts w:ascii="Times New Roman" w:eastAsia="宋体" w:hAnsi="Times New Roman" w:cs="Times New Roman"/>
                <w:color w:val="000000"/>
                <w:kern w:val="0"/>
                <w:sz w:val="22"/>
              </w:rPr>
              <w:t>钢结构，内胆防爆、防水、耐酸碱抗倍特高分子板，</w:t>
            </w:r>
            <w:r>
              <w:rPr>
                <w:rFonts w:ascii="Times New Roman" w:eastAsia="宋体" w:hAnsi="Times New Roman" w:cs="Times New Roman"/>
                <w:color w:val="FF0000"/>
                <w:kern w:val="0"/>
                <w:sz w:val="22"/>
              </w:rPr>
              <w:t>台面采用边缘</w:t>
            </w:r>
            <w:r>
              <w:rPr>
                <w:rFonts w:ascii="Times New Roman" w:eastAsia="宋体" w:hAnsi="Times New Roman" w:cs="Times New Roman"/>
                <w:color w:val="FF0000"/>
                <w:kern w:val="0"/>
                <w:sz w:val="22"/>
              </w:rPr>
              <w:t>25mm</w:t>
            </w:r>
            <w:r>
              <w:rPr>
                <w:rFonts w:ascii="Times New Roman" w:eastAsia="宋体" w:hAnsi="Times New Roman" w:cs="Times New Roman"/>
                <w:color w:val="FF0000"/>
                <w:kern w:val="0"/>
                <w:sz w:val="22"/>
              </w:rPr>
              <w:t>，中间</w:t>
            </w:r>
            <w:r>
              <w:rPr>
                <w:rFonts w:ascii="Times New Roman" w:eastAsia="宋体" w:hAnsi="Times New Roman" w:cs="Times New Roman"/>
                <w:color w:val="FF0000"/>
                <w:kern w:val="0"/>
                <w:sz w:val="22"/>
              </w:rPr>
              <w:t>20mm</w:t>
            </w:r>
            <w:r>
              <w:rPr>
                <w:rFonts w:ascii="Times New Roman" w:eastAsia="宋体" w:hAnsi="Times New Roman" w:cs="Times New Roman"/>
                <w:color w:val="FF0000"/>
                <w:kern w:val="0"/>
                <w:sz w:val="22"/>
              </w:rPr>
              <w:t>厚</w:t>
            </w:r>
            <w:r>
              <w:rPr>
                <w:rFonts w:ascii="Times New Roman" w:eastAsia="宋体" w:hAnsi="Times New Roman" w:cs="Times New Roman"/>
                <w:color w:val="FF0000"/>
                <w:kern w:val="0"/>
                <w:sz w:val="22"/>
              </w:rPr>
              <w:t>一体实芯黑色坯体烧制实验室专用陶瓷台面，，防止有害液体外溢（不能采用拼接或者后期加厚方式加工），台面耐强腐蚀，耐高温，耐磨，便于清洁，永不变形变色，美观大方，安全环保</w:t>
            </w:r>
            <w:r>
              <w:rPr>
                <w:rFonts w:ascii="Times New Roman" w:eastAsia="宋体" w:hAnsi="Times New Roman" w:cs="Times New Roman"/>
                <w:color w:val="000000"/>
                <w:kern w:val="0"/>
                <w:sz w:val="22"/>
              </w:rPr>
              <w:t>，带照明</w:t>
            </w:r>
            <w:r>
              <w:rPr>
                <w:rFonts w:ascii="Times New Roman" w:eastAsia="宋体" w:hAnsi="Times New Roman" w:cs="Times New Roman"/>
                <w:color w:val="000000"/>
                <w:kern w:val="0"/>
                <w:sz w:val="22"/>
              </w:rPr>
              <w:t>,</w:t>
            </w:r>
            <w:r>
              <w:rPr>
                <w:rFonts w:ascii="Times New Roman" w:eastAsia="宋体" w:hAnsi="Times New Roman" w:cs="Times New Roman"/>
                <w:color w:val="000000"/>
                <w:kern w:val="0"/>
                <w:sz w:val="22"/>
              </w:rPr>
              <w:t>紫外杀菌系统。</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1340"/>
        </w:trPr>
        <w:tc>
          <w:tcPr>
            <w:tcW w:w="727" w:type="dxa"/>
            <w:vMerge/>
            <w:tcBorders>
              <w:top w:val="single" w:sz="4" w:space="0" w:color="000000"/>
              <w:left w:val="single" w:sz="4" w:space="0" w:color="000000"/>
              <w:bottom w:val="single" w:sz="4" w:space="0" w:color="000000"/>
              <w:right w:val="single" w:sz="4" w:space="0" w:color="000000"/>
            </w:tcBorders>
            <w:vAlign w:val="center"/>
          </w:tcPr>
          <w:p w:rsidR="009E56B7" w:rsidRDefault="009E56B7">
            <w:pPr>
              <w:widowControl/>
              <w:jc w:val="left"/>
              <w:rPr>
                <w:rFonts w:ascii="Times New Roman" w:eastAsia="宋体"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染色通风柜</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台</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1800*800*2200</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全</w:t>
            </w:r>
            <w:r>
              <w:rPr>
                <w:rFonts w:ascii="Times New Roman" w:eastAsia="宋体" w:hAnsi="Times New Roman" w:cs="Times New Roman"/>
                <w:color w:val="000000"/>
                <w:kern w:val="0"/>
                <w:sz w:val="22"/>
              </w:rPr>
              <w:t>钢结构，内胆防爆、防水、耐酸碱抗倍特高分子板，</w:t>
            </w:r>
            <w:r>
              <w:rPr>
                <w:rFonts w:ascii="Times New Roman" w:eastAsia="宋体" w:hAnsi="Times New Roman" w:cs="Times New Roman"/>
                <w:color w:val="FF0000"/>
                <w:kern w:val="0"/>
                <w:sz w:val="22"/>
              </w:rPr>
              <w:t>台面采用边缘</w:t>
            </w:r>
            <w:r>
              <w:rPr>
                <w:rFonts w:ascii="Times New Roman" w:eastAsia="宋体" w:hAnsi="Times New Roman" w:cs="Times New Roman"/>
                <w:color w:val="FF0000"/>
                <w:kern w:val="0"/>
                <w:sz w:val="22"/>
              </w:rPr>
              <w:t>25mm</w:t>
            </w:r>
            <w:r>
              <w:rPr>
                <w:rFonts w:ascii="Times New Roman" w:eastAsia="宋体" w:hAnsi="Times New Roman" w:cs="Times New Roman"/>
                <w:color w:val="FF0000"/>
                <w:kern w:val="0"/>
                <w:sz w:val="22"/>
              </w:rPr>
              <w:t>，中间</w:t>
            </w:r>
            <w:r>
              <w:rPr>
                <w:rFonts w:ascii="Times New Roman" w:eastAsia="宋体" w:hAnsi="Times New Roman" w:cs="Times New Roman"/>
                <w:color w:val="FF0000"/>
                <w:kern w:val="0"/>
                <w:sz w:val="22"/>
              </w:rPr>
              <w:t>20mm</w:t>
            </w:r>
            <w:r>
              <w:rPr>
                <w:rFonts w:ascii="Times New Roman" w:eastAsia="宋体" w:hAnsi="Times New Roman" w:cs="Times New Roman"/>
                <w:color w:val="FF0000"/>
                <w:kern w:val="0"/>
                <w:sz w:val="22"/>
              </w:rPr>
              <w:t>厚</w:t>
            </w:r>
            <w:r>
              <w:rPr>
                <w:rFonts w:ascii="Times New Roman" w:eastAsia="宋体" w:hAnsi="Times New Roman" w:cs="Times New Roman"/>
                <w:color w:val="FF0000"/>
                <w:kern w:val="0"/>
                <w:sz w:val="22"/>
              </w:rPr>
              <w:t>一体实芯黑色坯体烧制实验室专用陶瓷台面，，防止有害液体外溢（不能采用拼接或者后期加厚方式加工），台面耐强腐蚀，耐高温，耐磨，便于清洁，</w:t>
            </w:r>
            <w:r>
              <w:rPr>
                <w:rFonts w:ascii="Times New Roman" w:eastAsia="宋体" w:hAnsi="Times New Roman" w:cs="Times New Roman"/>
                <w:color w:val="FF0000"/>
                <w:kern w:val="0"/>
                <w:sz w:val="22"/>
              </w:rPr>
              <w:lastRenderedPageBreak/>
              <w:t>永不变形变色，美观大方，安全环保</w:t>
            </w:r>
            <w:r>
              <w:rPr>
                <w:rFonts w:ascii="Times New Roman" w:eastAsia="宋体" w:hAnsi="Times New Roman" w:cs="Times New Roman"/>
                <w:color w:val="000000"/>
                <w:kern w:val="0"/>
                <w:sz w:val="22"/>
              </w:rPr>
              <w:t>，带照明</w:t>
            </w:r>
            <w:r>
              <w:rPr>
                <w:rFonts w:ascii="Times New Roman" w:eastAsia="宋体" w:hAnsi="Times New Roman" w:cs="Times New Roman"/>
                <w:color w:val="000000"/>
                <w:kern w:val="0"/>
                <w:sz w:val="22"/>
              </w:rPr>
              <w:t>,</w:t>
            </w:r>
            <w:r>
              <w:rPr>
                <w:rFonts w:ascii="Times New Roman" w:eastAsia="宋体" w:hAnsi="Times New Roman" w:cs="Times New Roman"/>
                <w:color w:val="000000"/>
                <w:kern w:val="0"/>
                <w:sz w:val="22"/>
              </w:rPr>
              <w:t>紫外杀菌系统，带一套三口水龙头。</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1040"/>
        </w:trPr>
        <w:tc>
          <w:tcPr>
            <w:tcW w:w="727" w:type="dxa"/>
            <w:vMerge/>
            <w:tcBorders>
              <w:top w:val="single" w:sz="4" w:space="0" w:color="000000"/>
              <w:left w:val="single" w:sz="4" w:space="0" w:color="000000"/>
              <w:bottom w:val="single" w:sz="4" w:space="0" w:color="000000"/>
              <w:right w:val="single" w:sz="4" w:space="0" w:color="000000"/>
            </w:tcBorders>
            <w:vAlign w:val="center"/>
          </w:tcPr>
          <w:p w:rsidR="009E56B7" w:rsidRDefault="009E56B7">
            <w:pPr>
              <w:widowControl/>
              <w:jc w:val="left"/>
              <w:rPr>
                <w:rFonts w:ascii="Times New Roman" w:eastAsia="宋体" w:hAnsi="Times New Roman" w:cs="Times New Roman"/>
                <w:color w:val="000000"/>
                <w:kern w:val="0"/>
                <w:sz w:val="24"/>
                <w:szCs w:val="24"/>
              </w:rPr>
            </w:pP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5</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实验边台</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台</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7300*750*800</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2"/>
              </w:rPr>
            </w:pPr>
            <w:r>
              <w:rPr>
                <w:rFonts w:ascii="Times New Roman" w:hAnsi="Times New Roman" w:cs="Times New Roman"/>
                <w:color w:val="000000"/>
                <w:kern w:val="0"/>
                <w:szCs w:val="21"/>
              </w:rPr>
              <w:t>全钢结构，</w:t>
            </w:r>
            <w:r>
              <w:rPr>
                <w:rFonts w:ascii="Times New Roman" w:hAnsi="Times New Roman" w:cs="Times New Roman"/>
                <w:color w:val="000000"/>
                <w:kern w:val="0"/>
                <w:szCs w:val="21"/>
              </w:rPr>
              <w:t>1.0mm</w:t>
            </w:r>
            <w:r>
              <w:rPr>
                <w:rFonts w:ascii="Times New Roman" w:hAnsi="Times New Roman" w:cs="Times New Roman"/>
                <w:color w:val="000000"/>
                <w:kern w:val="0"/>
                <w:szCs w:val="21"/>
              </w:rPr>
              <w:t>厚冷轧钢板柜体，</w:t>
            </w:r>
            <w:r>
              <w:rPr>
                <w:rFonts w:ascii="Times New Roman" w:hAnsi="Times New Roman" w:cs="Times New Roman"/>
                <w:color w:val="000000"/>
                <w:kern w:val="0"/>
                <w:szCs w:val="21"/>
              </w:rPr>
              <w:t>DTC</w:t>
            </w:r>
            <w:r>
              <w:rPr>
                <w:rFonts w:ascii="Times New Roman" w:hAnsi="Times New Roman" w:cs="Times New Roman"/>
                <w:color w:val="000000"/>
                <w:kern w:val="0"/>
                <w:szCs w:val="21"/>
              </w:rPr>
              <w:t>著名品牌</w:t>
            </w:r>
            <w:r>
              <w:rPr>
                <w:rFonts w:ascii="Times New Roman" w:hAnsi="Times New Roman" w:cs="Times New Roman"/>
                <w:color w:val="000000"/>
                <w:kern w:val="0"/>
                <w:szCs w:val="21"/>
              </w:rPr>
              <w:t>导轨</w:t>
            </w:r>
            <w:r>
              <w:rPr>
                <w:rFonts w:ascii="Times New Roman" w:hAnsi="Times New Roman" w:cs="Times New Roman"/>
                <w:color w:val="000000"/>
                <w:kern w:val="0"/>
                <w:szCs w:val="21"/>
              </w:rPr>
              <w:t>，</w:t>
            </w:r>
            <w:r>
              <w:rPr>
                <w:rFonts w:ascii="Times New Roman" w:hAnsi="Times New Roman" w:cs="Times New Roman"/>
                <w:szCs w:val="21"/>
              </w:rPr>
              <w:t>采用三节滚珠静音滑轨，开合平稳，承重力强；</w:t>
            </w:r>
            <w:r>
              <w:rPr>
                <w:rFonts w:ascii="Times New Roman" w:hAnsi="Times New Roman" w:cs="Times New Roman"/>
                <w:szCs w:val="21"/>
              </w:rPr>
              <w:t>DTC</w:t>
            </w:r>
            <w:r>
              <w:rPr>
                <w:rFonts w:ascii="Times New Roman" w:hAnsi="Times New Roman" w:cs="Times New Roman"/>
                <w:color w:val="000000"/>
                <w:kern w:val="0"/>
                <w:szCs w:val="21"/>
              </w:rPr>
              <w:t>著名品牌</w:t>
            </w:r>
            <w:r>
              <w:rPr>
                <w:rFonts w:ascii="Times New Roman" w:hAnsi="Times New Roman" w:cs="Times New Roman"/>
                <w:color w:val="000000"/>
                <w:kern w:val="0"/>
                <w:szCs w:val="21"/>
              </w:rPr>
              <w:t>铰链采用优质品牌，</w:t>
            </w:r>
            <w:r>
              <w:rPr>
                <w:rFonts w:ascii="Times New Roman" w:hAnsi="Times New Roman" w:cs="Times New Roman"/>
                <w:szCs w:val="21"/>
              </w:rPr>
              <w:t>开启角度不小于</w:t>
            </w:r>
            <w:r>
              <w:rPr>
                <w:rFonts w:ascii="Times New Roman" w:hAnsi="Times New Roman" w:cs="Times New Roman"/>
                <w:szCs w:val="21"/>
              </w:rPr>
              <w:t>175º</w:t>
            </w:r>
            <w:r>
              <w:rPr>
                <w:rFonts w:ascii="Times New Roman" w:hAnsi="Times New Roman" w:cs="Times New Roman"/>
                <w:szCs w:val="21"/>
              </w:rPr>
              <w:t>，可自动闭合；</w:t>
            </w:r>
            <w:r>
              <w:rPr>
                <w:rFonts w:ascii="Times New Roman" w:hAnsi="Times New Roman" w:cs="Times New Roman"/>
                <w:color w:val="000000"/>
                <w:kern w:val="0"/>
                <w:szCs w:val="21"/>
              </w:rPr>
              <w:t>门板采用双层结构，台面采用</w:t>
            </w:r>
            <w:r>
              <w:rPr>
                <w:rFonts w:ascii="Times New Roman" w:hAnsi="Times New Roman" w:cs="Times New Roman"/>
                <w:color w:val="FF0000"/>
                <w:kern w:val="0"/>
                <w:szCs w:val="21"/>
              </w:rPr>
              <w:t>1</w:t>
            </w:r>
            <w:r>
              <w:rPr>
                <w:rFonts w:ascii="Times New Roman" w:hAnsi="Times New Roman" w:cs="Times New Roman"/>
                <w:color w:val="FF0000"/>
                <w:kern w:val="0"/>
                <w:szCs w:val="21"/>
              </w:rPr>
              <w:t>9</w:t>
            </w:r>
            <w:r>
              <w:rPr>
                <w:rFonts w:ascii="Times New Roman" w:hAnsi="Times New Roman" w:cs="Times New Roman"/>
                <w:color w:val="FF0000"/>
                <w:kern w:val="0"/>
                <w:szCs w:val="21"/>
              </w:rPr>
              <w:t>mm</w:t>
            </w:r>
            <w:r>
              <w:rPr>
                <w:rFonts w:ascii="Times New Roman" w:hAnsi="Times New Roman" w:cs="Times New Roman"/>
                <w:color w:val="000000"/>
                <w:kern w:val="0"/>
                <w:szCs w:val="21"/>
              </w:rPr>
              <w:t>厚实验室专用理化板，（下柜款式、颜色可选）</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880"/>
        </w:trPr>
        <w:tc>
          <w:tcPr>
            <w:tcW w:w="727" w:type="dxa"/>
            <w:vMerge/>
            <w:tcBorders>
              <w:top w:val="single" w:sz="4" w:space="0" w:color="000000"/>
              <w:left w:val="single" w:sz="4" w:space="0" w:color="000000"/>
              <w:bottom w:val="single" w:sz="4" w:space="0" w:color="000000"/>
              <w:right w:val="single" w:sz="4" w:space="0" w:color="000000"/>
            </w:tcBorders>
            <w:vAlign w:val="center"/>
          </w:tcPr>
          <w:p w:rsidR="009E56B7" w:rsidRDefault="009E56B7">
            <w:pPr>
              <w:widowControl/>
              <w:jc w:val="left"/>
              <w:rPr>
                <w:rFonts w:ascii="Times New Roman" w:eastAsia="宋体" w:hAnsi="Times New Roman" w:cs="Times New Roman"/>
                <w:color w:val="000000"/>
                <w:kern w:val="0"/>
                <w:sz w:val="24"/>
                <w:szCs w:val="24"/>
              </w:rPr>
            </w:pPr>
          </w:p>
        </w:tc>
        <w:tc>
          <w:tcPr>
            <w:tcW w:w="696" w:type="dxa"/>
            <w:vMerge/>
            <w:tcBorders>
              <w:top w:val="single" w:sz="4" w:space="0" w:color="000000"/>
              <w:left w:val="single" w:sz="4" w:space="0" w:color="000000"/>
              <w:bottom w:val="single" w:sz="4" w:space="0" w:color="000000"/>
              <w:right w:val="single" w:sz="4" w:space="0" w:color="000000"/>
            </w:tcBorders>
            <w:vAlign w:val="center"/>
          </w:tcPr>
          <w:p w:rsidR="009E56B7" w:rsidRDefault="009E56B7">
            <w:pPr>
              <w:widowControl/>
              <w:jc w:val="left"/>
              <w:rPr>
                <w:rFonts w:ascii="Times New Roman" w:eastAsia="宋体" w:hAnsi="Times New Roman" w:cs="Times New Roman"/>
                <w:color w:val="000000"/>
                <w:kern w:val="0"/>
                <w:sz w:val="24"/>
                <w:szCs w:val="24"/>
              </w:rPr>
            </w:pP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水槽</w:t>
            </w:r>
            <w:r>
              <w:rPr>
                <w:rFonts w:ascii="Times New Roman" w:eastAsia="宋体" w:hAnsi="Times New Roman" w:cs="Times New Roman"/>
                <w:color w:val="FF0000"/>
                <w:kern w:val="0"/>
                <w:sz w:val="24"/>
                <w:szCs w:val="24"/>
              </w:rPr>
              <w:t>水嘴</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套</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标准</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水槽</w:t>
            </w:r>
            <w:r>
              <w:rPr>
                <w:rFonts w:ascii="Times New Roman" w:eastAsia="宋体" w:hAnsi="Times New Roman" w:cs="Times New Roman"/>
                <w:color w:val="000000"/>
                <w:kern w:val="0"/>
                <w:sz w:val="22"/>
              </w:rPr>
              <w:t>:</w:t>
            </w:r>
            <w:r>
              <w:rPr>
                <w:rFonts w:ascii="Times New Roman" w:eastAsia="宋体" w:hAnsi="Times New Roman" w:cs="Times New Roman"/>
                <w:color w:val="000000"/>
                <w:kern w:val="0"/>
                <w:sz w:val="22"/>
              </w:rPr>
              <w:t>大号</w:t>
            </w:r>
            <w:r>
              <w:rPr>
                <w:rFonts w:ascii="Times New Roman" w:eastAsia="宋体" w:hAnsi="Times New Roman" w:cs="Times New Roman"/>
                <w:color w:val="000000"/>
                <w:kern w:val="0"/>
                <w:sz w:val="22"/>
              </w:rPr>
              <w:t xml:space="preserve"> </w:t>
            </w:r>
            <w:r>
              <w:rPr>
                <w:rFonts w:ascii="Times New Roman" w:eastAsia="宋体" w:hAnsi="Times New Roman" w:cs="Times New Roman"/>
                <w:color w:val="000000"/>
                <w:kern w:val="0"/>
                <w:sz w:val="22"/>
              </w:rPr>
              <w:t>材质：名优品牌，耐酸碱。</w:t>
            </w:r>
            <w:r>
              <w:rPr>
                <w:rFonts w:ascii="Times New Roman" w:hAnsi="Times New Roman" w:cs="Times New Roman"/>
                <w:color w:val="FF0000"/>
                <w:kern w:val="0"/>
                <w:szCs w:val="21"/>
              </w:rPr>
              <w:t>带三联水嘴</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1140"/>
        </w:trPr>
        <w:tc>
          <w:tcPr>
            <w:tcW w:w="727" w:type="dxa"/>
            <w:vMerge/>
            <w:tcBorders>
              <w:top w:val="single" w:sz="4" w:space="0" w:color="000000"/>
              <w:left w:val="single" w:sz="4" w:space="0" w:color="000000"/>
              <w:bottom w:val="single" w:sz="4" w:space="0" w:color="000000"/>
              <w:right w:val="single" w:sz="4" w:space="0" w:color="000000"/>
            </w:tcBorders>
            <w:vAlign w:val="center"/>
          </w:tcPr>
          <w:p w:rsidR="009E56B7" w:rsidRDefault="009E56B7">
            <w:pPr>
              <w:widowControl/>
              <w:jc w:val="left"/>
              <w:rPr>
                <w:rFonts w:ascii="Times New Roman" w:eastAsia="宋体"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6</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中央实验台</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台</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3500*1500*800</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2"/>
              </w:rPr>
            </w:pPr>
            <w:r>
              <w:rPr>
                <w:rFonts w:ascii="Times New Roman" w:hAnsi="Times New Roman" w:cs="Times New Roman"/>
                <w:color w:val="000000"/>
                <w:kern w:val="0"/>
                <w:szCs w:val="21"/>
              </w:rPr>
              <w:t>全钢结构，</w:t>
            </w:r>
            <w:r>
              <w:rPr>
                <w:rFonts w:ascii="Times New Roman" w:hAnsi="Times New Roman" w:cs="Times New Roman"/>
                <w:color w:val="000000"/>
                <w:kern w:val="0"/>
                <w:szCs w:val="21"/>
              </w:rPr>
              <w:t>1.0mm</w:t>
            </w:r>
            <w:r>
              <w:rPr>
                <w:rFonts w:ascii="Times New Roman" w:hAnsi="Times New Roman" w:cs="Times New Roman"/>
                <w:color w:val="000000"/>
                <w:kern w:val="0"/>
                <w:szCs w:val="21"/>
              </w:rPr>
              <w:t>厚冷轧钢板柜体，</w:t>
            </w:r>
            <w:r>
              <w:rPr>
                <w:rFonts w:ascii="Times New Roman" w:hAnsi="Times New Roman" w:cs="Times New Roman"/>
                <w:color w:val="000000"/>
                <w:kern w:val="0"/>
                <w:szCs w:val="21"/>
              </w:rPr>
              <w:t>DTC</w:t>
            </w:r>
            <w:r>
              <w:rPr>
                <w:rFonts w:ascii="Times New Roman" w:hAnsi="Times New Roman" w:cs="Times New Roman"/>
                <w:color w:val="000000"/>
                <w:kern w:val="0"/>
                <w:szCs w:val="21"/>
              </w:rPr>
              <w:t>著名品牌</w:t>
            </w:r>
            <w:r>
              <w:rPr>
                <w:rFonts w:ascii="Times New Roman" w:hAnsi="Times New Roman" w:cs="Times New Roman"/>
                <w:color w:val="000000"/>
                <w:kern w:val="0"/>
                <w:szCs w:val="21"/>
              </w:rPr>
              <w:t>导轨</w:t>
            </w:r>
            <w:r>
              <w:rPr>
                <w:rFonts w:ascii="Times New Roman" w:hAnsi="Times New Roman" w:cs="Times New Roman"/>
                <w:color w:val="000000"/>
                <w:kern w:val="0"/>
                <w:szCs w:val="21"/>
              </w:rPr>
              <w:t>，</w:t>
            </w:r>
            <w:r>
              <w:rPr>
                <w:rFonts w:ascii="Times New Roman" w:hAnsi="Times New Roman" w:cs="Times New Roman"/>
                <w:szCs w:val="21"/>
              </w:rPr>
              <w:t>采用三节滚珠静音滑轨，开合平稳，承重力强；</w:t>
            </w:r>
            <w:r>
              <w:rPr>
                <w:rFonts w:ascii="Times New Roman" w:hAnsi="Times New Roman" w:cs="Times New Roman"/>
                <w:szCs w:val="21"/>
              </w:rPr>
              <w:t>DTC</w:t>
            </w:r>
            <w:r>
              <w:rPr>
                <w:rFonts w:ascii="Times New Roman" w:hAnsi="Times New Roman" w:cs="Times New Roman"/>
                <w:color w:val="000000"/>
                <w:kern w:val="0"/>
                <w:szCs w:val="21"/>
              </w:rPr>
              <w:t>著名品牌</w:t>
            </w:r>
            <w:r>
              <w:rPr>
                <w:rFonts w:ascii="Times New Roman" w:hAnsi="Times New Roman" w:cs="Times New Roman"/>
                <w:color w:val="000000"/>
                <w:kern w:val="0"/>
                <w:szCs w:val="21"/>
              </w:rPr>
              <w:t>铰链采用优质品牌，</w:t>
            </w:r>
            <w:r>
              <w:rPr>
                <w:rFonts w:ascii="Times New Roman" w:hAnsi="Times New Roman" w:cs="Times New Roman"/>
                <w:szCs w:val="21"/>
              </w:rPr>
              <w:t>开启角度不小于</w:t>
            </w:r>
            <w:r>
              <w:rPr>
                <w:rFonts w:ascii="Times New Roman" w:hAnsi="Times New Roman" w:cs="Times New Roman"/>
                <w:szCs w:val="21"/>
              </w:rPr>
              <w:t>175º</w:t>
            </w:r>
            <w:r>
              <w:rPr>
                <w:rFonts w:ascii="Times New Roman" w:hAnsi="Times New Roman" w:cs="Times New Roman"/>
                <w:szCs w:val="21"/>
              </w:rPr>
              <w:t>，可自动闭合；</w:t>
            </w:r>
            <w:r>
              <w:rPr>
                <w:rFonts w:ascii="Times New Roman" w:hAnsi="Times New Roman" w:cs="Times New Roman"/>
                <w:color w:val="000000"/>
                <w:kern w:val="0"/>
                <w:szCs w:val="21"/>
              </w:rPr>
              <w:t>门板采用双层结构，台面采用</w:t>
            </w:r>
            <w:r>
              <w:rPr>
                <w:rFonts w:ascii="Times New Roman" w:hAnsi="Times New Roman" w:cs="Times New Roman"/>
                <w:color w:val="FF0000"/>
                <w:kern w:val="0"/>
                <w:szCs w:val="21"/>
              </w:rPr>
              <w:t>1</w:t>
            </w:r>
            <w:r>
              <w:rPr>
                <w:rFonts w:ascii="Times New Roman" w:hAnsi="Times New Roman" w:cs="Times New Roman"/>
                <w:color w:val="FF0000"/>
                <w:kern w:val="0"/>
                <w:szCs w:val="21"/>
              </w:rPr>
              <w:t>9</w:t>
            </w:r>
            <w:r>
              <w:rPr>
                <w:rFonts w:ascii="Times New Roman" w:hAnsi="Times New Roman" w:cs="Times New Roman"/>
                <w:color w:val="FF0000"/>
                <w:kern w:val="0"/>
                <w:szCs w:val="21"/>
              </w:rPr>
              <w:t>mm</w:t>
            </w:r>
            <w:r>
              <w:rPr>
                <w:rFonts w:ascii="Times New Roman" w:hAnsi="Times New Roman" w:cs="Times New Roman"/>
                <w:color w:val="000000"/>
                <w:kern w:val="0"/>
                <w:szCs w:val="21"/>
              </w:rPr>
              <w:t>厚实验室专用理化板</w:t>
            </w:r>
            <w:r>
              <w:rPr>
                <w:rFonts w:ascii="Times New Roman" w:hAnsi="Times New Roman" w:cs="Times New Roman"/>
                <w:color w:val="000000"/>
                <w:kern w:val="0"/>
                <w:szCs w:val="21"/>
              </w:rPr>
              <w:t>,</w:t>
            </w:r>
            <w:r>
              <w:rPr>
                <w:rFonts w:ascii="Times New Roman" w:hAnsi="Times New Roman" w:cs="Times New Roman"/>
                <w:color w:val="000000"/>
                <w:kern w:val="0"/>
                <w:szCs w:val="21"/>
              </w:rPr>
              <w:t>边缘加厚，（下柜款式、颜色可选）</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1140"/>
        </w:trPr>
        <w:tc>
          <w:tcPr>
            <w:tcW w:w="727" w:type="dxa"/>
            <w:tcBorders>
              <w:top w:val="single" w:sz="4" w:space="0" w:color="000000"/>
              <w:left w:val="single" w:sz="4" w:space="0" w:color="000000"/>
              <w:bottom w:val="single" w:sz="4" w:space="0" w:color="000000"/>
              <w:right w:val="single" w:sz="4" w:space="0" w:color="000000"/>
            </w:tcBorders>
            <w:vAlign w:val="center"/>
          </w:tcPr>
          <w:p w:rsidR="009E56B7" w:rsidRDefault="009E56B7">
            <w:pPr>
              <w:widowControl/>
              <w:jc w:val="left"/>
              <w:rPr>
                <w:rFonts w:ascii="Times New Roman" w:eastAsia="宋体"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7</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紧急冲淋洗眼器</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台</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标准</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全不锈钢结构</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840"/>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更衣室</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更衣柜</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4</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个</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900*450*1800</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全木结构，柜体采用</w:t>
            </w:r>
            <w:r>
              <w:rPr>
                <w:rFonts w:ascii="Times New Roman" w:eastAsia="宋体" w:hAnsi="Times New Roman" w:cs="Times New Roman"/>
                <w:color w:val="000000"/>
                <w:kern w:val="0"/>
                <w:sz w:val="22"/>
              </w:rPr>
              <w:t>18</w:t>
            </w:r>
            <w:r>
              <w:rPr>
                <w:rFonts w:ascii="Times New Roman" w:eastAsia="宋体" w:hAnsi="Times New Roman" w:cs="Times New Roman"/>
                <w:color w:val="000000"/>
                <w:kern w:val="0"/>
                <w:sz w:val="22"/>
              </w:rPr>
              <w:t>mm</w:t>
            </w:r>
            <w:r>
              <w:rPr>
                <w:rFonts w:ascii="Times New Roman" w:eastAsia="宋体" w:hAnsi="Times New Roman" w:cs="Times New Roman"/>
                <w:color w:val="000000"/>
                <w:kern w:val="0"/>
                <w:sz w:val="22"/>
              </w:rPr>
              <w:t>三聚氰胺板，门板采用</w:t>
            </w:r>
            <w:r>
              <w:rPr>
                <w:rFonts w:ascii="Times New Roman" w:eastAsia="宋体" w:hAnsi="Times New Roman" w:cs="Times New Roman"/>
                <w:color w:val="000000"/>
                <w:kern w:val="0"/>
                <w:sz w:val="22"/>
              </w:rPr>
              <w:t>18mm</w:t>
            </w:r>
            <w:r>
              <w:rPr>
                <w:rFonts w:ascii="Times New Roman" w:eastAsia="宋体" w:hAnsi="Times New Roman" w:cs="Times New Roman"/>
                <w:color w:val="000000"/>
                <w:kern w:val="0"/>
                <w:sz w:val="22"/>
              </w:rPr>
              <w:t>中密度板，上玻下木门</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800"/>
        </w:trPr>
        <w:tc>
          <w:tcPr>
            <w:tcW w:w="7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技术员室</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办公台</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台</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3500*600*800</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铝木结构，柜体采用</w:t>
            </w:r>
            <w:r>
              <w:rPr>
                <w:rFonts w:ascii="Times New Roman" w:eastAsia="宋体" w:hAnsi="Times New Roman" w:cs="Times New Roman"/>
                <w:color w:val="000000"/>
                <w:kern w:val="0"/>
                <w:sz w:val="22"/>
              </w:rPr>
              <w:t>18</w:t>
            </w:r>
            <w:r>
              <w:rPr>
                <w:rFonts w:ascii="Times New Roman" w:eastAsia="宋体" w:hAnsi="Times New Roman" w:cs="Times New Roman"/>
                <w:color w:val="000000"/>
                <w:kern w:val="0"/>
                <w:sz w:val="22"/>
              </w:rPr>
              <w:t>mm</w:t>
            </w:r>
            <w:r>
              <w:rPr>
                <w:rFonts w:ascii="Times New Roman" w:eastAsia="宋体" w:hAnsi="Times New Roman" w:cs="Times New Roman"/>
                <w:color w:val="000000"/>
                <w:kern w:val="0"/>
                <w:sz w:val="22"/>
              </w:rPr>
              <w:t>三聚氰胺板。</w:t>
            </w:r>
            <w:r>
              <w:rPr>
                <w:rFonts w:ascii="Times New Roman" w:eastAsia="宋体" w:hAnsi="Times New Roman" w:cs="Times New Roman" w:hint="eastAsia"/>
                <w:color w:val="FF0000"/>
                <w:kern w:val="0"/>
                <w:sz w:val="22"/>
              </w:rPr>
              <w:t>含</w:t>
            </w:r>
            <w:r>
              <w:rPr>
                <w:rFonts w:ascii="Times New Roman" w:eastAsia="宋体" w:hAnsi="Times New Roman" w:cs="Times New Roman" w:hint="eastAsia"/>
                <w:color w:val="FF0000"/>
                <w:kern w:val="0"/>
                <w:sz w:val="22"/>
              </w:rPr>
              <w:t>4</w:t>
            </w:r>
            <w:r>
              <w:rPr>
                <w:rFonts w:ascii="Times New Roman" w:eastAsia="宋体" w:hAnsi="Times New Roman" w:cs="Times New Roman" w:hint="eastAsia"/>
                <w:color w:val="FF0000"/>
                <w:kern w:val="0"/>
                <w:sz w:val="22"/>
              </w:rPr>
              <w:t>张办公椅。</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940"/>
        </w:trPr>
        <w:tc>
          <w:tcPr>
            <w:tcW w:w="727" w:type="dxa"/>
            <w:vMerge/>
            <w:tcBorders>
              <w:top w:val="single" w:sz="4" w:space="0" w:color="000000"/>
              <w:left w:val="single" w:sz="4" w:space="0" w:color="000000"/>
              <w:bottom w:val="single" w:sz="4" w:space="0" w:color="000000"/>
              <w:right w:val="single" w:sz="4" w:space="0" w:color="000000"/>
            </w:tcBorders>
            <w:vAlign w:val="center"/>
          </w:tcPr>
          <w:p w:rsidR="009E56B7" w:rsidRDefault="009E56B7">
            <w:pPr>
              <w:widowControl/>
              <w:jc w:val="left"/>
              <w:rPr>
                <w:rFonts w:ascii="Times New Roman" w:eastAsia="宋体"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资料柜</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个</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900*450*1800</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全木结构，柜体采用</w:t>
            </w:r>
            <w:r>
              <w:rPr>
                <w:rFonts w:ascii="Times New Roman" w:eastAsia="宋体" w:hAnsi="Times New Roman" w:cs="Times New Roman"/>
                <w:color w:val="000000"/>
                <w:kern w:val="0"/>
                <w:sz w:val="22"/>
              </w:rPr>
              <w:t>18</w:t>
            </w:r>
            <w:r>
              <w:rPr>
                <w:rFonts w:ascii="Times New Roman" w:eastAsia="宋体" w:hAnsi="Times New Roman" w:cs="Times New Roman"/>
                <w:color w:val="000000"/>
                <w:kern w:val="0"/>
                <w:sz w:val="22"/>
              </w:rPr>
              <w:t>mm</w:t>
            </w:r>
            <w:r>
              <w:rPr>
                <w:rFonts w:ascii="Times New Roman" w:eastAsia="宋体" w:hAnsi="Times New Roman" w:cs="Times New Roman"/>
                <w:color w:val="000000"/>
                <w:kern w:val="0"/>
                <w:sz w:val="22"/>
              </w:rPr>
              <w:t>三聚氰胺板，门板采用</w:t>
            </w:r>
            <w:r>
              <w:rPr>
                <w:rFonts w:ascii="Times New Roman" w:eastAsia="宋体" w:hAnsi="Times New Roman" w:cs="Times New Roman"/>
                <w:color w:val="000000"/>
                <w:kern w:val="0"/>
                <w:sz w:val="22"/>
              </w:rPr>
              <w:t>18mm</w:t>
            </w:r>
            <w:r>
              <w:rPr>
                <w:rFonts w:ascii="Times New Roman" w:eastAsia="宋体" w:hAnsi="Times New Roman" w:cs="Times New Roman"/>
                <w:color w:val="000000"/>
                <w:kern w:val="0"/>
                <w:sz w:val="22"/>
              </w:rPr>
              <w:t>中密度板，上玻下木门</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780"/>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仓库</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货架</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5</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个</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1100*600*2000</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材质：全钢结构，钢制立柱，配钢质活动层板。</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900"/>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会议室</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会议桌</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台</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2500*1200*750</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铝木结构，柜体采用</w:t>
            </w:r>
            <w:r>
              <w:rPr>
                <w:rFonts w:ascii="Times New Roman" w:eastAsia="宋体" w:hAnsi="Times New Roman" w:cs="Times New Roman"/>
                <w:color w:val="000000"/>
                <w:kern w:val="0"/>
                <w:sz w:val="22"/>
              </w:rPr>
              <w:t>25mm</w:t>
            </w:r>
            <w:r>
              <w:rPr>
                <w:rFonts w:ascii="Times New Roman" w:eastAsia="宋体" w:hAnsi="Times New Roman" w:cs="Times New Roman"/>
                <w:color w:val="000000"/>
                <w:kern w:val="0"/>
                <w:sz w:val="22"/>
              </w:rPr>
              <w:t>三聚氰胺板。</w:t>
            </w:r>
            <w:r>
              <w:rPr>
                <w:rFonts w:ascii="Times New Roman" w:eastAsia="宋体" w:hAnsi="Times New Roman" w:cs="Times New Roman" w:hint="eastAsia"/>
                <w:color w:val="FF0000"/>
                <w:kern w:val="0"/>
                <w:sz w:val="22"/>
              </w:rPr>
              <w:t>含</w:t>
            </w:r>
            <w:r>
              <w:rPr>
                <w:rFonts w:ascii="Times New Roman" w:eastAsia="宋体" w:hAnsi="Times New Roman" w:cs="Times New Roman" w:hint="eastAsia"/>
                <w:color w:val="FF0000"/>
                <w:kern w:val="0"/>
                <w:sz w:val="22"/>
              </w:rPr>
              <w:t>6</w:t>
            </w:r>
            <w:r>
              <w:rPr>
                <w:rFonts w:ascii="Times New Roman" w:eastAsia="宋体" w:hAnsi="Times New Roman" w:cs="Times New Roman" w:hint="eastAsia"/>
                <w:color w:val="FF0000"/>
                <w:kern w:val="0"/>
                <w:sz w:val="22"/>
              </w:rPr>
              <w:t>张会议椅。</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940"/>
        </w:trPr>
        <w:tc>
          <w:tcPr>
            <w:tcW w:w="7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诊断室</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办公屏风</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5</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台</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1200*1200*1200</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铝木结构</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920"/>
        </w:trPr>
        <w:tc>
          <w:tcPr>
            <w:tcW w:w="727" w:type="dxa"/>
            <w:vMerge/>
            <w:tcBorders>
              <w:top w:val="single" w:sz="4" w:space="0" w:color="000000"/>
              <w:left w:val="single" w:sz="4" w:space="0" w:color="000000"/>
              <w:bottom w:val="single" w:sz="4" w:space="0" w:color="000000"/>
              <w:right w:val="single" w:sz="4" w:space="0" w:color="000000"/>
            </w:tcBorders>
            <w:vAlign w:val="center"/>
          </w:tcPr>
          <w:p w:rsidR="009E56B7" w:rsidRDefault="009E56B7">
            <w:pPr>
              <w:widowControl/>
              <w:jc w:val="left"/>
              <w:rPr>
                <w:rFonts w:ascii="Times New Roman" w:eastAsia="宋体"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资料柜</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个</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900*450*1800</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全木结构，柜体采用</w:t>
            </w:r>
            <w:r>
              <w:rPr>
                <w:rFonts w:ascii="Times New Roman" w:eastAsia="宋体" w:hAnsi="Times New Roman" w:cs="Times New Roman"/>
                <w:color w:val="000000"/>
                <w:kern w:val="0"/>
                <w:sz w:val="22"/>
              </w:rPr>
              <w:t>18mm</w:t>
            </w:r>
            <w:r>
              <w:rPr>
                <w:rFonts w:ascii="Times New Roman" w:eastAsia="宋体" w:hAnsi="Times New Roman" w:cs="Times New Roman"/>
                <w:color w:val="000000"/>
                <w:kern w:val="0"/>
                <w:sz w:val="22"/>
              </w:rPr>
              <w:t>三聚氰胺板，门板采用</w:t>
            </w:r>
            <w:r>
              <w:rPr>
                <w:rFonts w:ascii="Times New Roman" w:eastAsia="宋体" w:hAnsi="Times New Roman" w:cs="Times New Roman"/>
                <w:color w:val="000000"/>
                <w:kern w:val="0"/>
                <w:sz w:val="22"/>
              </w:rPr>
              <w:t>18mm</w:t>
            </w:r>
            <w:r>
              <w:rPr>
                <w:rFonts w:ascii="Times New Roman" w:eastAsia="宋体" w:hAnsi="Times New Roman" w:cs="Times New Roman"/>
                <w:color w:val="000000"/>
                <w:kern w:val="0"/>
                <w:sz w:val="22"/>
              </w:rPr>
              <w:t>中密度板，上玻下木门</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920"/>
        </w:trPr>
        <w:tc>
          <w:tcPr>
            <w:tcW w:w="727" w:type="dxa"/>
            <w:vMerge w:val="restart"/>
            <w:tcBorders>
              <w:top w:val="single" w:sz="4" w:space="0" w:color="000000"/>
              <w:left w:val="single" w:sz="4" w:space="0" w:color="000000"/>
              <w:right w:val="single" w:sz="4" w:space="0" w:color="000000"/>
            </w:tcBorders>
            <w:vAlign w:val="center"/>
          </w:tcPr>
          <w:p w:rsidR="009E56B7" w:rsidRDefault="009E56B7">
            <w:pPr>
              <w:widowControl/>
              <w:jc w:val="left"/>
              <w:rPr>
                <w:rFonts w:ascii="Times New Roman" w:eastAsia="宋体"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hint="eastAsia"/>
                <w:color w:val="FF0000"/>
                <w:kern w:val="0"/>
                <w:sz w:val="24"/>
                <w:szCs w:val="24"/>
              </w:rPr>
              <w:t>3</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hint="eastAsia"/>
                <w:color w:val="FF0000"/>
                <w:kern w:val="0"/>
                <w:sz w:val="24"/>
                <w:szCs w:val="24"/>
              </w:rPr>
              <w:t>诊断桌</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hint="eastAsia"/>
                <w:color w:val="FF0000"/>
                <w:kern w:val="0"/>
                <w:sz w:val="24"/>
                <w:szCs w:val="24"/>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hint="eastAsia"/>
                <w:color w:val="FF0000"/>
                <w:kern w:val="0"/>
                <w:sz w:val="24"/>
                <w:szCs w:val="24"/>
              </w:rPr>
              <w:t>台</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color w:val="FF0000"/>
                <w:kern w:val="0"/>
                <w:sz w:val="24"/>
                <w:szCs w:val="24"/>
              </w:rPr>
              <w:t>1600*700*760mm</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FF0000"/>
                <w:kern w:val="0"/>
                <w:sz w:val="22"/>
              </w:rPr>
            </w:pPr>
            <w:r>
              <w:rPr>
                <w:rFonts w:ascii="Times New Roman" w:eastAsia="宋体" w:hAnsi="Times New Roman" w:cs="Times New Roman"/>
                <w:color w:val="FF0000"/>
                <w:kern w:val="0"/>
                <w:sz w:val="22"/>
              </w:rPr>
              <w:t xml:space="preserve">1. </w:t>
            </w:r>
            <w:r>
              <w:rPr>
                <w:rFonts w:ascii="Times New Roman" w:eastAsia="宋体" w:hAnsi="Times New Roman" w:cs="Times New Roman"/>
                <w:color w:val="FF0000"/>
                <w:kern w:val="0"/>
                <w:sz w:val="22"/>
              </w:rPr>
              <w:t>采用一级</w:t>
            </w:r>
            <w:r>
              <w:rPr>
                <w:rFonts w:ascii="Times New Roman" w:eastAsia="宋体" w:hAnsi="Times New Roman" w:cs="Times New Roman"/>
                <w:color w:val="FF0000"/>
                <w:kern w:val="0"/>
                <w:sz w:val="22"/>
              </w:rPr>
              <w:t>0.6mm</w:t>
            </w:r>
            <w:r>
              <w:rPr>
                <w:rFonts w:ascii="Times New Roman" w:eastAsia="宋体" w:hAnsi="Times New Roman" w:cs="Times New Roman"/>
                <w:color w:val="FF0000"/>
                <w:kern w:val="0"/>
                <w:sz w:val="22"/>
              </w:rPr>
              <w:t>木皮饰面，木皮纹理清晰自然；</w:t>
            </w:r>
            <w:r>
              <w:rPr>
                <w:rFonts w:ascii="Times New Roman" w:eastAsia="宋体" w:hAnsi="Times New Roman" w:cs="Times New Roman"/>
                <w:color w:val="FF0000"/>
                <w:kern w:val="0"/>
                <w:sz w:val="22"/>
              </w:rPr>
              <w:t xml:space="preserve">2. </w:t>
            </w:r>
            <w:r>
              <w:rPr>
                <w:rFonts w:ascii="Times New Roman" w:eastAsia="宋体" w:hAnsi="Times New Roman" w:cs="Times New Roman"/>
                <w:color w:val="FF0000"/>
                <w:kern w:val="0"/>
                <w:sz w:val="22"/>
              </w:rPr>
              <w:t>采用中密度纤维板基材，符合国际</w:t>
            </w:r>
            <w:r>
              <w:rPr>
                <w:rFonts w:ascii="Times New Roman" w:eastAsia="宋体" w:hAnsi="Times New Roman" w:cs="Times New Roman"/>
                <w:color w:val="FF0000"/>
                <w:kern w:val="0"/>
                <w:sz w:val="22"/>
              </w:rPr>
              <w:t>E1</w:t>
            </w:r>
            <w:r>
              <w:rPr>
                <w:rFonts w:ascii="Times New Roman" w:eastAsia="宋体" w:hAnsi="Times New Roman" w:cs="Times New Roman"/>
                <w:color w:val="FF0000"/>
                <w:kern w:val="0"/>
                <w:sz w:val="22"/>
              </w:rPr>
              <w:t>级标准；</w:t>
            </w:r>
            <w:r>
              <w:rPr>
                <w:rFonts w:ascii="Times New Roman" w:eastAsia="宋体" w:hAnsi="Times New Roman" w:cs="Times New Roman"/>
                <w:color w:val="FF0000"/>
                <w:kern w:val="0"/>
                <w:sz w:val="22"/>
              </w:rPr>
              <w:t xml:space="preserve">3. </w:t>
            </w:r>
            <w:r>
              <w:rPr>
                <w:rFonts w:ascii="Times New Roman" w:eastAsia="宋体" w:hAnsi="Times New Roman" w:cs="Times New Roman"/>
                <w:color w:val="FF0000"/>
                <w:kern w:val="0"/>
                <w:sz w:val="22"/>
              </w:rPr>
              <w:t>五金配件经过防锈、防腐处理；</w:t>
            </w:r>
          </w:p>
          <w:p w:rsidR="009E56B7" w:rsidRDefault="005D7676">
            <w:pPr>
              <w:widowControl/>
              <w:jc w:val="left"/>
              <w:rPr>
                <w:rFonts w:ascii="Times New Roman" w:eastAsia="宋体" w:hAnsi="Times New Roman" w:cs="Times New Roman"/>
                <w:color w:val="FF0000"/>
                <w:kern w:val="0"/>
                <w:sz w:val="22"/>
              </w:rPr>
            </w:pPr>
            <w:r>
              <w:rPr>
                <w:rFonts w:ascii="Times New Roman" w:eastAsia="宋体" w:hAnsi="Times New Roman" w:cs="Times New Roman"/>
                <w:color w:val="FF0000"/>
                <w:kern w:val="0"/>
                <w:sz w:val="22"/>
              </w:rPr>
              <w:t>4.</w:t>
            </w:r>
            <w:r>
              <w:rPr>
                <w:rFonts w:ascii="Times New Roman" w:eastAsia="宋体" w:hAnsi="Times New Roman" w:cs="Times New Roman"/>
                <w:color w:val="FF0000"/>
                <w:kern w:val="0"/>
                <w:sz w:val="22"/>
              </w:rPr>
              <w:t>采用优质封闭环保面漆，流平性好，透明度高，耐磨性好，油漆工艺，经五底三面磨退工艺处理</w:t>
            </w:r>
            <w:r>
              <w:rPr>
                <w:rFonts w:ascii="Times New Roman" w:eastAsia="宋体" w:hAnsi="Times New Roman" w:cs="Times New Roman" w:hint="eastAsia"/>
                <w:color w:val="FF0000"/>
                <w:kern w:val="0"/>
                <w:sz w:val="22"/>
              </w:rPr>
              <w:t>，</w:t>
            </w:r>
            <w:r>
              <w:rPr>
                <w:rFonts w:ascii="Times New Roman" w:eastAsia="宋体" w:hAnsi="Times New Roman" w:cs="Times New Roman" w:hint="eastAsia"/>
                <w:color w:val="FF0000"/>
                <w:kern w:val="0"/>
                <w:sz w:val="22"/>
              </w:rPr>
              <w:t>含</w:t>
            </w:r>
            <w:r>
              <w:rPr>
                <w:rFonts w:ascii="Times New Roman" w:eastAsia="宋体" w:hAnsi="Times New Roman" w:cs="Times New Roman" w:hint="eastAsia"/>
                <w:color w:val="FF0000"/>
                <w:kern w:val="0"/>
                <w:sz w:val="22"/>
              </w:rPr>
              <w:t>5</w:t>
            </w:r>
            <w:r>
              <w:rPr>
                <w:rFonts w:ascii="Times New Roman" w:eastAsia="宋体" w:hAnsi="Times New Roman" w:cs="Times New Roman" w:hint="eastAsia"/>
                <w:color w:val="FF0000"/>
                <w:kern w:val="0"/>
                <w:sz w:val="22"/>
              </w:rPr>
              <w:t>张办公椅</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920"/>
        </w:trPr>
        <w:tc>
          <w:tcPr>
            <w:tcW w:w="727" w:type="dxa"/>
            <w:vMerge/>
            <w:tcBorders>
              <w:left w:val="single" w:sz="4" w:space="0" w:color="000000"/>
              <w:bottom w:val="single" w:sz="4" w:space="0" w:color="000000"/>
              <w:right w:val="single" w:sz="4" w:space="0" w:color="000000"/>
            </w:tcBorders>
            <w:vAlign w:val="center"/>
          </w:tcPr>
          <w:p w:rsidR="009E56B7" w:rsidRDefault="009E56B7">
            <w:pPr>
              <w:widowControl/>
              <w:jc w:val="left"/>
              <w:rPr>
                <w:rFonts w:ascii="Times New Roman" w:eastAsia="宋体"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hint="eastAsia"/>
                <w:color w:val="FF0000"/>
                <w:kern w:val="0"/>
                <w:sz w:val="24"/>
                <w:szCs w:val="24"/>
              </w:rPr>
              <w:t>4</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hint="eastAsia"/>
                <w:color w:val="FF0000"/>
                <w:kern w:val="0"/>
                <w:sz w:val="24"/>
                <w:szCs w:val="24"/>
              </w:rPr>
              <w:t>洗手池</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hint="eastAsia"/>
                <w:color w:val="FF0000"/>
                <w:kern w:val="0"/>
                <w:sz w:val="24"/>
                <w:szCs w:val="24"/>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hint="eastAsia"/>
                <w:color w:val="FF0000"/>
                <w:kern w:val="0"/>
                <w:sz w:val="24"/>
                <w:szCs w:val="24"/>
              </w:rPr>
              <w:t>个</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宋体" w:hAnsi="Times New Roman" w:cs="Times New Roman"/>
                <w:color w:val="FF0000"/>
                <w:kern w:val="0"/>
                <w:sz w:val="24"/>
                <w:szCs w:val="24"/>
              </w:rPr>
            </w:pP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FF0000"/>
                <w:kern w:val="0"/>
                <w:sz w:val="22"/>
              </w:rPr>
            </w:pPr>
            <w:r>
              <w:rPr>
                <w:rFonts w:ascii="Times New Roman" w:eastAsia="宋体" w:hAnsi="Times New Roman" w:cs="Times New Roman" w:hint="eastAsia"/>
                <w:color w:val="FF0000"/>
                <w:kern w:val="0"/>
                <w:sz w:val="22"/>
              </w:rPr>
              <w:t>陶瓷盆，感应水龙头</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920"/>
        </w:trPr>
        <w:tc>
          <w:tcPr>
            <w:tcW w:w="727" w:type="dxa"/>
            <w:vMerge w:val="restart"/>
            <w:tcBorders>
              <w:top w:val="single" w:sz="4" w:space="0" w:color="000000"/>
              <w:left w:val="single" w:sz="4" w:space="0" w:color="000000"/>
              <w:right w:val="single" w:sz="4" w:space="0" w:color="000000"/>
            </w:tcBorders>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hint="eastAsia"/>
                <w:color w:val="FF0000"/>
                <w:kern w:val="0"/>
                <w:sz w:val="24"/>
                <w:szCs w:val="24"/>
              </w:rPr>
              <w:t>主任办公室</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hint="eastAsia"/>
                <w:color w:val="FF0000"/>
                <w:kern w:val="0"/>
                <w:sz w:val="24"/>
                <w:szCs w:val="24"/>
              </w:rPr>
              <w:t>1</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hint="eastAsia"/>
                <w:color w:val="FF0000"/>
                <w:kern w:val="0"/>
                <w:sz w:val="24"/>
                <w:szCs w:val="24"/>
              </w:rPr>
              <w:t>办公桌</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hint="eastAsia"/>
                <w:color w:val="FF0000"/>
                <w:kern w:val="0"/>
                <w:sz w:val="24"/>
                <w:szCs w:val="24"/>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hint="eastAsia"/>
                <w:color w:val="FF0000"/>
                <w:kern w:val="0"/>
                <w:sz w:val="24"/>
                <w:szCs w:val="24"/>
              </w:rPr>
              <w:t>套</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color w:val="FF0000"/>
                <w:kern w:val="0"/>
                <w:sz w:val="22"/>
              </w:rPr>
              <w:t>1800*</w:t>
            </w:r>
            <w:r>
              <w:rPr>
                <w:rFonts w:ascii="Times New Roman" w:eastAsia="宋体" w:hAnsi="Times New Roman" w:cs="Times New Roman" w:hint="eastAsia"/>
                <w:color w:val="FF0000"/>
                <w:kern w:val="0"/>
                <w:sz w:val="22"/>
              </w:rPr>
              <w:t>12</w:t>
            </w:r>
            <w:r>
              <w:rPr>
                <w:rFonts w:ascii="Times New Roman" w:eastAsia="宋体" w:hAnsi="Times New Roman" w:cs="Times New Roman"/>
                <w:color w:val="FF0000"/>
                <w:kern w:val="0"/>
                <w:sz w:val="22"/>
              </w:rPr>
              <w:t>00*750mm</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FF0000"/>
                <w:kern w:val="0"/>
                <w:sz w:val="22"/>
              </w:rPr>
            </w:pPr>
            <w:r>
              <w:rPr>
                <w:rFonts w:ascii="Times New Roman" w:eastAsia="宋体" w:hAnsi="Times New Roman" w:cs="Times New Roman"/>
                <w:color w:val="FF0000"/>
                <w:kern w:val="0"/>
                <w:sz w:val="22"/>
              </w:rPr>
              <w:t xml:space="preserve">1. </w:t>
            </w:r>
            <w:r>
              <w:rPr>
                <w:rFonts w:ascii="Times New Roman" w:eastAsia="宋体" w:hAnsi="Times New Roman" w:cs="Times New Roman"/>
                <w:color w:val="FF0000"/>
                <w:kern w:val="0"/>
                <w:sz w:val="22"/>
              </w:rPr>
              <w:t>采用一级</w:t>
            </w:r>
            <w:r>
              <w:rPr>
                <w:rFonts w:ascii="Times New Roman" w:eastAsia="宋体" w:hAnsi="Times New Roman" w:cs="Times New Roman"/>
                <w:color w:val="FF0000"/>
                <w:kern w:val="0"/>
                <w:sz w:val="22"/>
              </w:rPr>
              <w:t>0.6mm</w:t>
            </w:r>
            <w:r>
              <w:rPr>
                <w:rFonts w:ascii="Times New Roman" w:eastAsia="宋体" w:hAnsi="Times New Roman" w:cs="Times New Roman"/>
                <w:color w:val="FF0000"/>
                <w:kern w:val="0"/>
                <w:sz w:val="22"/>
              </w:rPr>
              <w:t>木皮饰面，木皮纹理清晰自然；</w:t>
            </w:r>
            <w:r>
              <w:rPr>
                <w:rFonts w:ascii="Times New Roman" w:eastAsia="宋体" w:hAnsi="Times New Roman" w:cs="Times New Roman"/>
                <w:color w:val="FF0000"/>
                <w:kern w:val="0"/>
                <w:sz w:val="22"/>
              </w:rPr>
              <w:t xml:space="preserve">2. </w:t>
            </w:r>
            <w:r>
              <w:rPr>
                <w:rFonts w:ascii="Times New Roman" w:eastAsia="宋体" w:hAnsi="Times New Roman" w:cs="Times New Roman"/>
                <w:color w:val="FF0000"/>
                <w:kern w:val="0"/>
                <w:sz w:val="22"/>
              </w:rPr>
              <w:t>采用中密度纤维板基材，符合国际</w:t>
            </w:r>
            <w:r>
              <w:rPr>
                <w:rFonts w:ascii="Times New Roman" w:eastAsia="宋体" w:hAnsi="Times New Roman" w:cs="Times New Roman"/>
                <w:color w:val="FF0000"/>
                <w:kern w:val="0"/>
                <w:sz w:val="22"/>
              </w:rPr>
              <w:t>E1</w:t>
            </w:r>
            <w:r>
              <w:rPr>
                <w:rFonts w:ascii="Times New Roman" w:eastAsia="宋体" w:hAnsi="Times New Roman" w:cs="Times New Roman"/>
                <w:color w:val="FF0000"/>
                <w:kern w:val="0"/>
                <w:sz w:val="22"/>
              </w:rPr>
              <w:t>级标准；</w:t>
            </w:r>
            <w:r>
              <w:rPr>
                <w:rFonts w:ascii="Times New Roman" w:eastAsia="宋体" w:hAnsi="Times New Roman" w:cs="Times New Roman"/>
                <w:color w:val="FF0000"/>
                <w:kern w:val="0"/>
                <w:sz w:val="22"/>
              </w:rPr>
              <w:t xml:space="preserve">3. </w:t>
            </w:r>
            <w:r>
              <w:rPr>
                <w:rFonts w:ascii="Times New Roman" w:eastAsia="宋体" w:hAnsi="Times New Roman" w:cs="Times New Roman"/>
                <w:color w:val="FF0000"/>
                <w:kern w:val="0"/>
                <w:sz w:val="22"/>
              </w:rPr>
              <w:t>五金配件经过防锈、防腐处理；</w:t>
            </w:r>
          </w:p>
          <w:p w:rsidR="009E56B7" w:rsidRDefault="005D7676">
            <w:pPr>
              <w:widowControl/>
              <w:jc w:val="left"/>
              <w:rPr>
                <w:rFonts w:ascii="Times New Roman" w:eastAsia="宋体" w:hAnsi="Times New Roman" w:cs="Times New Roman"/>
                <w:color w:val="FF0000"/>
                <w:kern w:val="0"/>
                <w:sz w:val="22"/>
              </w:rPr>
            </w:pPr>
            <w:r>
              <w:rPr>
                <w:rFonts w:ascii="Times New Roman" w:eastAsia="宋体" w:hAnsi="Times New Roman" w:cs="Times New Roman"/>
                <w:color w:val="FF0000"/>
                <w:kern w:val="0"/>
                <w:sz w:val="22"/>
              </w:rPr>
              <w:t>4.</w:t>
            </w:r>
            <w:r>
              <w:rPr>
                <w:rFonts w:ascii="Times New Roman" w:eastAsia="宋体" w:hAnsi="Times New Roman" w:cs="Times New Roman"/>
                <w:color w:val="FF0000"/>
                <w:kern w:val="0"/>
                <w:sz w:val="22"/>
              </w:rPr>
              <w:t>采用优质封闭环保面漆，流平性好，透明度高，耐磨性好，油漆工艺，经五底三面磨退工艺处理</w:t>
            </w:r>
            <w:r>
              <w:rPr>
                <w:rFonts w:ascii="Times New Roman" w:eastAsia="宋体" w:hAnsi="Times New Roman" w:cs="Times New Roman" w:hint="eastAsia"/>
                <w:color w:val="FF0000"/>
                <w:kern w:val="0"/>
                <w:sz w:val="22"/>
              </w:rPr>
              <w:t>，</w:t>
            </w:r>
            <w:r>
              <w:rPr>
                <w:rFonts w:ascii="Times New Roman" w:eastAsia="宋体" w:hAnsi="Times New Roman" w:cs="Times New Roman" w:hint="eastAsia"/>
                <w:color w:val="FF0000"/>
                <w:kern w:val="0"/>
                <w:sz w:val="22"/>
              </w:rPr>
              <w:t>含</w:t>
            </w:r>
            <w:r>
              <w:rPr>
                <w:rFonts w:ascii="Times New Roman" w:eastAsia="宋体" w:hAnsi="Times New Roman" w:cs="Times New Roman" w:hint="eastAsia"/>
                <w:color w:val="FF0000"/>
                <w:kern w:val="0"/>
                <w:sz w:val="22"/>
              </w:rPr>
              <w:t>1</w:t>
            </w:r>
            <w:r>
              <w:rPr>
                <w:rFonts w:ascii="Times New Roman" w:eastAsia="宋体" w:hAnsi="Times New Roman" w:cs="Times New Roman" w:hint="eastAsia"/>
                <w:color w:val="FF0000"/>
                <w:kern w:val="0"/>
                <w:sz w:val="22"/>
              </w:rPr>
              <w:t>张办公椅</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920"/>
        </w:trPr>
        <w:tc>
          <w:tcPr>
            <w:tcW w:w="727" w:type="dxa"/>
            <w:vMerge/>
            <w:tcBorders>
              <w:left w:val="single" w:sz="4" w:space="0" w:color="000000"/>
              <w:right w:val="single" w:sz="4" w:space="0" w:color="000000"/>
            </w:tcBorders>
            <w:vAlign w:val="center"/>
          </w:tcPr>
          <w:p w:rsidR="009E56B7" w:rsidRDefault="009E56B7">
            <w:pPr>
              <w:widowControl/>
              <w:jc w:val="left"/>
              <w:rPr>
                <w:rFonts w:ascii="Times New Roman" w:eastAsia="宋体"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hint="eastAsia"/>
                <w:color w:val="FF0000"/>
                <w:kern w:val="0"/>
                <w:sz w:val="24"/>
                <w:szCs w:val="24"/>
              </w:rPr>
              <w:t>2</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hint="eastAsia"/>
                <w:color w:val="FF0000"/>
                <w:kern w:val="0"/>
                <w:sz w:val="24"/>
                <w:szCs w:val="24"/>
              </w:rPr>
              <w:t>沙发</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hint="eastAsia"/>
                <w:color w:val="FF0000"/>
                <w:kern w:val="0"/>
                <w:sz w:val="24"/>
                <w:szCs w:val="24"/>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hint="eastAsia"/>
                <w:color w:val="FF0000"/>
                <w:kern w:val="0"/>
                <w:sz w:val="24"/>
                <w:szCs w:val="24"/>
              </w:rPr>
              <w:t>套</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hint="eastAsia"/>
                <w:color w:val="FF0000"/>
                <w:kern w:val="0"/>
                <w:sz w:val="24"/>
                <w:szCs w:val="24"/>
              </w:rPr>
              <w:t>三人位</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FF0000"/>
                <w:kern w:val="0"/>
                <w:sz w:val="22"/>
              </w:rPr>
            </w:pPr>
            <w:r>
              <w:rPr>
                <w:rFonts w:ascii="Times New Roman" w:eastAsia="宋体" w:hAnsi="Times New Roman" w:cs="Times New Roman" w:hint="eastAsia"/>
                <w:color w:val="FF0000"/>
                <w:kern w:val="0"/>
                <w:sz w:val="22"/>
              </w:rPr>
              <w:t>三人位，采用采用优质西皮面料，厚度适中，经液体浸色及防潮，防污等工艺处理；采用优质</w:t>
            </w:r>
            <w:r>
              <w:rPr>
                <w:rFonts w:ascii="Times New Roman" w:eastAsia="宋体" w:hAnsi="Times New Roman" w:cs="Times New Roman" w:hint="eastAsia"/>
                <w:color w:val="FF0000"/>
                <w:kern w:val="0"/>
                <w:sz w:val="22"/>
              </w:rPr>
              <w:t>PU</w:t>
            </w:r>
            <w:r>
              <w:rPr>
                <w:rFonts w:ascii="Times New Roman" w:eastAsia="宋体" w:hAnsi="Times New Roman" w:cs="Times New Roman" w:hint="eastAsia"/>
                <w:color w:val="FF0000"/>
                <w:kern w:val="0"/>
                <w:sz w:val="22"/>
              </w:rPr>
              <w:t>成型发泡高密度海绵，经阻燃处理，软硬适中，回弹性好，抗变形能力强，理化性能应符合国家现行标准；采用全实木内框架，经防虫、防腐处</w:t>
            </w:r>
            <w:r>
              <w:rPr>
                <w:rFonts w:ascii="Times New Roman" w:eastAsia="宋体" w:hAnsi="Times New Roman" w:cs="Times New Roman" w:hint="eastAsia"/>
                <w:color w:val="FF0000"/>
                <w:kern w:val="0"/>
                <w:sz w:val="22"/>
              </w:rPr>
              <w:lastRenderedPageBreak/>
              <w:t>理。</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920"/>
        </w:trPr>
        <w:tc>
          <w:tcPr>
            <w:tcW w:w="727" w:type="dxa"/>
            <w:vMerge/>
            <w:tcBorders>
              <w:left w:val="single" w:sz="4" w:space="0" w:color="000000"/>
              <w:right w:val="single" w:sz="4" w:space="0" w:color="000000"/>
            </w:tcBorders>
            <w:vAlign w:val="center"/>
          </w:tcPr>
          <w:p w:rsidR="009E56B7" w:rsidRDefault="009E56B7">
            <w:pPr>
              <w:widowControl/>
              <w:jc w:val="left"/>
              <w:rPr>
                <w:rFonts w:ascii="Times New Roman" w:eastAsia="宋体"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hint="eastAsia"/>
                <w:color w:val="FF0000"/>
                <w:kern w:val="0"/>
                <w:sz w:val="24"/>
                <w:szCs w:val="24"/>
              </w:rPr>
              <w:t>3</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color w:val="FF0000"/>
                <w:kern w:val="0"/>
                <w:sz w:val="24"/>
                <w:szCs w:val="24"/>
              </w:rPr>
              <w:t>资料柜</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hint="eastAsia"/>
                <w:color w:val="FF0000"/>
                <w:kern w:val="0"/>
                <w:sz w:val="24"/>
                <w:szCs w:val="24"/>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color w:val="FF0000"/>
                <w:kern w:val="0"/>
                <w:sz w:val="24"/>
                <w:szCs w:val="24"/>
              </w:rPr>
              <w:t>个</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color w:val="FF0000"/>
                <w:kern w:val="0"/>
                <w:sz w:val="24"/>
                <w:szCs w:val="24"/>
              </w:rPr>
              <w:t>900*450*1800</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FF0000"/>
                <w:kern w:val="0"/>
                <w:sz w:val="22"/>
              </w:rPr>
            </w:pPr>
            <w:r>
              <w:rPr>
                <w:rFonts w:ascii="Times New Roman" w:eastAsia="宋体" w:hAnsi="Times New Roman" w:cs="Times New Roman"/>
                <w:color w:val="FF0000"/>
                <w:kern w:val="0"/>
                <w:sz w:val="22"/>
              </w:rPr>
              <w:t>全木结构，柜体采用</w:t>
            </w:r>
            <w:r>
              <w:rPr>
                <w:rFonts w:ascii="Times New Roman" w:eastAsia="宋体" w:hAnsi="Times New Roman" w:cs="Times New Roman"/>
                <w:color w:val="FF0000"/>
                <w:kern w:val="0"/>
                <w:sz w:val="22"/>
              </w:rPr>
              <w:t>18mm</w:t>
            </w:r>
            <w:r>
              <w:rPr>
                <w:rFonts w:ascii="Times New Roman" w:eastAsia="宋体" w:hAnsi="Times New Roman" w:cs="Times New Roman"/>
                <w:color w:val="FF0000"/>
                <w:kern w:val="0"/>
                <w:sz w:val="22"/>
              </w:rPr>
              <w:t>三聚氰胺板，门板采用</w:t>
            </w:r>
            <w:r>
              <w:rPr>
                <w:rFonts w:ascii="Times New Roman" w:eastAsia="宋体" w:hAnsi="Times New Roman" w:cs="Times New Roman"/>
                <w:color w:val="FF0000"/>
                <w:kern w:val="0"/>
                <w:sz w:val="22"/>
              </w:rPr>
              <w:t>18mm</w:t>
            </w:r>
            <w:r>
              <w:rPr>
                <w:rFonts w:ascii="Times New Roman" w:eastAsia="宋体" w:hAnsi="Times New Roman" w:cs="Times New Roman"/>
                <w:color w:val="FF0000"/>
                <w:kern w:val="0"/>
                <w:sz w:val="22"/>
              </w:rPr>
              <w:t>中密度板，上玻下木门</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920"/>
        </w:trPr>
        <w:tc>
          <w:tcPr>
            <w:tcW w:w="727" w:type="dxa"/>
            <w:vMerge/>
            <w:tcBorders>
              <w:left w:val="single" w:sz="4" w:space="0" w:color="000000"/>
              <w:bottom w:val="single" w:sz="4" w:space="0" w:color="000000"/>
              <w:right w:val="single" w:sz="4" w:space="0" w:color="000000"/>
            </w:tcBorders>
            <w:vAlign w:val="center"/>
          </w:tcPr>
          <w:p w:rsidR="009E56B7" w:rsidRDefault="009E56B7">
            <w:pPr>
              <w:widowControl/>
              <w:jc w:val="left"/>
              <w:rPr>
                <w:rFonts w:ascii="Times New Roman" w:eastAsia="宋体"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hint="eastAsia"/>
                <w:color w:val="FF0000"/>
                <w:kern w:val="0"/>
                <w:sz w:val="24"/>
                <w:szCs w:val="24"/>
              </w:rPr>
              <w:t>4</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hint="eastAsia"/>
                <w:color w:val="FF0000"/>
                <w:kern w:val="0"/>
                <w:sz w:val="24"/>
                <w:szCs w:val="24"/>
              </w:rPr>
              <w:t>洗手池</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hint="eastAsia"/>
                <w:color w:val="FF0000"/>
                <w:kern w:val="0"/>
                <w:sz w:val="24"/>
                <w:szCs w:val="24"/>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hint="eastAsia"/>
                <w:color w:val="FF0000"/>
                <w:kern w:val="0"/>
                <w:sz w:val="24"/>
                <w:szCs w:val="24"/>
              </w:rPr>
              <w:t>个</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宋体" w:hAnsi="Times New Roman" w:cs="Times New Roman"/>
                <w:color w:val="FF0000"/>
                <w:kern w:val="0"/>
                <w:sz w:val="24"/>
                <w:szCs w:val="24"/>
              </w:rPr>
            </w:pP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FF0000"/>
                <w:kern w:val="0"/>
                <w:sz w:val="22"/>
              </w:rPr>
            </w:pPr>
            <w:r>
              <w:rPr>
                <w:rFonts w:ascii="Times New Roman" w:eastAsia="宋体" w:hAnsi="Times New Roman" w:cs="Times New Roman" w:hint="eastAsia"/>
                <w:color w:val="FF0000"/>
                <w:kern w:val="0"/>
                <w:sz w:val="22"/>
              </w:rPr>
              <w:t>陶瓷盆，感应水龙头</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920"/>
        </w:trPr>
        <w:tc>
          <w:tcPr>
            <w:tcW w:w="727" w:type="dxa"/>
            <w:tcBorders>
              <w:left w:val="single" w:sz="4" w:space="0" w:color="000000"/>
              <w:bottom w:val="single" w:sz="4" w:space="0" w:color="000000"/>
              <w:right w:val="single" w:sz="4" w:space="0" w:color="000000"/>
            </w:tcBorders>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hint="eastAsia"/>
                <w:color w:val="FF0000"/>
                <w:kern w:val="0"/>
                <w:sz w:val="24"/>
                <w:szCs w:val="24"/>
              </w:rPr>
              <w:t>值班室</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hint="eastAsia"/>
                <w:color w:val="FF0000"/>
                <w:kern w:val="0"/>
                <w:sz w:val="24"/>
                <w:szCs w:val="24"/>
              </w:rPr>
              <w:t>1</w:t>
            </w:r>
          </w:p>
        </w:tc>
        <w:tc>
          <w:tcPr>
            <w:tcW w:w="24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hint="eastAsia"/>
                <w:color w:val="FF0000"/>
                <w:kern w:val="0"/>
                <w:sz w:val="24"/>
                <w:szCs w:val="24"/>
              </w:rPr>
              <w:t>休息床</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hint="eastAsia"/>
                <w:color w:val="FF0000"/>
                <w:kern w:val="0"/>
                <w:sz w:val="24"/>
                <w:szCs w:val="24"/>
              </w:rPr>
              <w:t>1</w:t>
            </w:r>
          </w:p>
        </w:tc>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hint="eastAsia"/>
                <w:color w:val="FF0000"/>
                <w:kern w:val="0"/>
                <w:sz w:val="24"/>
                <w:szCs w:val="24"/>
              </w:rPr>
              <w:t>张</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FF0000"/>
                <w:kern w:val="0"/>
                <w:sz w:val="24"/>
                <w:szCs w:val="24"/>
              </w:rPr>
            </w:pPr>
            <w:r>
              <w:rPr>
                <w:rFonts w:ascii="Times New Roman" w:eastAsia="宋体" w:hAnsi="Times New Roman" w:cs="Times New Roman"/>
                <w:color w:val="FF0000"/>
                <w:kern w:val="0"/>
                <w:szCs w:val="21"/>
                <w:lang/>
              </w:rPr>
              <w:t>900*</w:t>
            </w:r>
            <w:r>
              <w:rPr>
                <w:rFonts w:ascii="Times New Roman" w:hAnsi="Times New Roman" w:cs="Times New Roman" w:hint="eastAsia"/>
                <w:color w:val="FF0000"/>
                <w:kern w:val="0"/>
                <w:szCs w:val="21"/>
                <w:lang/>
              </w:rPr>
              <w:t>2100</w:t>
            </w:r>
            <w:r>
              <w:rPr>
                <w:rFonts w:ascii="Times New Roman" w:eastAsia="宋体" w:hAnsi="Times New Roman" w:cs="Times New Roman"/>
                <w:color w:val="FF0000"/>
                <w:kern w:val="0"/>
                <w:szCs w:val="21"/>
                <w:lang/>
              </w:rPr>
              <w:t>mm</w:t>
            </w:r>
          </w:p>
        </w:tc>
        <w:tc>
          <w:tcPr>
            <w:tcW w:w="3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FF0000"/>
                <w:kern w:val="0"/>
                <w:sz w:val="22"/>
              </w:rPr>
            </w:pPr>
            <w:r>
              <w:rPr>
                <w:rFonts w:ascii="Times New Roman" w:eastAsia="宋体" w:hAnsi="Times New Roman" w:cs="Times New Roman" w:hint="eastAsia"/>
                <w:color w:val="FF0000"/>
                <w:kern w:val="0"/>
                <w:sz w:val="22"/>
              </w:rPr>
              <w:t>木质结构</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bookmarkStart w:id="0" w:name="_GoBack"/>
            <w:bookmarkEnd w:id="0"/>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trHeight w:val="700"/>
        </w:trPr>
        <w:tc>
          <w:tcPr>
            <w:tcW w:w="387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小</w:t>
            </w:r>
            <w:r>
              <w:rPr>
                <w:rFonts w:ascii="Times New Roman" w:eastAsia="宋体" w:hAnsi="Times New Roman" w:cs="Times New Roman"/>
                <w:b/>
                <w:bCs/>
                <w:color w:val="000000"/>
                <w:kern w:val="0"/>
                <w:sz w:val="24"/>
                <w:szCs w:val="24"/>
              </w:rPr>
              <w:t>计</w:t>
            </w:r>
          </w:p>
        </w:tc>
        <w:tc>
          <w:tcPr>
            <w:tcW w:w="931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b/>
                <w:bCs/>
                <w:color w:val="000000"/>
                <w:kern w:val="0"/>
                <w:sz w:val="28"/>
                <w:szCs w:val="28"/>
              </w:rPr>
            </w:pPr>
            <w:r>
              <w:rPr>
                <w:rFonts w:ascii="Times New Roman" w:eastAsia="宋体" w:hAnsi="Times New Roman" w:cs="Times New Roman"/>
                <w:b/>
                <w:bCs/>
                <w:color w:val="000000"/>
                <w:kern w:val="0"/>
                <w:sz w:val="28"/>
                <w:szCs w:val="28"/>
              </w:rPr>
              <w:t>一</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b/>
                <w:bCs/>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color w:val="000000"/>
                <w:kern w:val="0"/>
                <w:sz w:val="24"/>
                <w:szCs w:val="24"/>
              </w:rPr>
            </w:pPr>
          </w:p>
        </w:tc>
      </w:tr>
      <w:tr w:rsidR="009E56B7">
        <w:trPr>
          <w:gridBefore w:val="1"/>
          <w:wBefore w:w="727" w:type="dxa"/>
          <w:trHeight w:val="660"/>
        </w:trPr>
        <w:tc>
          <w:tcPr>
            <w:tcW w:w="15026" w:type="dxa"/>
            <w:gridSpan w:val="13"/>
            <w:tcBorders>
              <w:top w:val="nil"/>
              <w:left w:val="nil"/>
              <w:bottom w:val="nil"/>
              <w:right w:val="nil"/>
            </w:tcBorders>
            <w:shd w:val="clear" w:color="auto" w:fill="auto"/>
            <w:vAlign w:val="center"/>
          </w:tcPr>
          <w:p w:rsidR="009E56B7" w:rsidRDefault="005D7676">
            <w:pPr>
              <w:widowControl/>
              <w:jc w:val="left"/>
              <w:rPr>
                <w:rFonts w:ascii="Times New Roman" w:eastAsia="宋体" w:hAnsi="Times New Roman" w:cs="Times New Roman"/>
                <w:b/>
                <w:bCs/>
                <w:color w:val="000000"/>
                <w:kern w:val="0"/>
                <w:sz w:val="36"/>
                <w:szCs w:val="36"/>
              </w:rPr>
            </w:pPr>
            <w:r>
              <w:rPr>
                <w:rFonts w:ascii="Times New Roman" w:eastAsia="宋体" w:hAnsi="Times New Roman" w:cs="Times New Roman"/>
                <w:b/>
                <w:bCs/>
                <w:color w:val="000000"/>
                <w:kern w:val="0"/>
                <w:sz w:val="36"/>
                <w:szCs w:val="36"/>
              </w:rPr>
              <w:t>二、</w:t>
            </w:r>
            <w:r>
              <w:rPr>
                <w:rFonts w:ascii="Times New Roman" w:eastAsia="宋体" w:hAnsi="Times New Roman" w:cs="Times New Roman"/>
                <w:b/>
                <w:bCs/>
                <w:color w:val="000000"/>
                <w:kern w:val="0"/>
                <w:sz w:val="36"/>
                <w:szCs w:val="36"/>
              </w:rPr>
              <w:t>排风系统</w:t>
            </w:r>
            <w:r>
              <w:rPr>
                <w:rFonts w:ascii="Times New Roman" w:eastAsia="宋体" w:hAnsi="Times New Roman" w:cs="Times New Roman"/>
                <w:b/>
                <w:bCs/>
                <w:color w:val="000000"/>
                <w:kern w:val="0"/>
                <w:sz w:val="36"/>
                <w:szCs w:val="36"/>
              </w:rPr>
              <w:t>部分</w:t>
            </w:r>
          </w:p>
        </w:tc>
      </w:tr>
      <w:tr w:rsidR="009E56B7">
        <w:trPr>
          <w:gridBefore w:val="1"/>
          <w:wBefore w:w="727" w:type="dxa"/>
          <w:trHeight w:val="7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序号</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材料名称</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规格型号</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单位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数量</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宋体" w:hAnsi="Times New Roman" w:cs="Times New Roman"/>
                <w:b/>
                <w:bCs/>
                <w:color w:val="000000"/>
                <w:kern w:val="0"/>
                <w:sz w:val="24"/>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宋体" w:hAnsi="Times New Roman" w:cs="Times New Roman"/>
                <w:b/>
                <w:bCs/>
                <w:color w:val="000000"/>
                <w:kern w:val="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宋体" w:hAnsi="Times New Roman" w:cs="Times New Roman"/>
                <w:b/>
                <w:bCs/>
                <w:color w:val="000000"/>
                <w:kern w:val="0"/>
                <w:sz w:val="24"/>
                <w:szCs w:val="24"/>
              </w:rPr>
            </w:pPr>
          </w:p>
        </w:tc>
      </w:tr>
      <w:tr w:rsidR="009E56B7">
        <w:trPr>
          <w:gridBefore w:val="1"/>
          <w:wBefore w:w="727" w:type="dxa"/>
          <w:trHeight w:val="114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PF-01/PF-02</w:t>
            </w:r>
            <w:r>
              <w:rPr>
                <w:rFonts w:ascii="Times New Roman" w:eastAsia="新宋体" w:hAnsi="Times New Roman" w:cs="Times New Roman"/>
                <w:color w:val="000000"/>
                <w:kern w:val="0"/>
                <w:sz w:val="20"/>
                <w:szCs w:val="20"/>
              </w:rPr>
              <w:br/>
            </w:r>
            <w:r>
              <w:rPr>
                <w:rFonts w:ascii="Times New Roman" w:eastAsia="新宋体" w:hAnsi="Times New Roman" w:cs="Times New Roman"/>
                <w:color w:val="000000"/>
                <w:kern w:val="0"/>
                <w:sz w:val="20"/>
                <w:szCs w:val="20"/>
              </w:rPr>
              <w:t>玻璃钢离心风机</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r>
              <w:rPr>
                <w:rFonts w:ascii="Times New Roman" w:eastAsia="宋体" w:hAnsi="Times New Roman" w:cs="Times New Roman"/>
                <w:color w:val="000000"/>
                <w:kern w:val="0"/>
                <w:sz w:val="20"/>
                <w:szCs w:val="20"/>
              </w:rPr>
              <w:t>名称</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玻璃钢离心风机</w:t>
            </w:r>
            <w:r>
              <w:rPr>
                <w:rFonts w:ascii="Times New Roman" w:eastAsia="宋体" w:hAnsi="Times New Roman" w:cs="Times New Roman"/>
                <w:color w:val="000000"/>
                <w:kern w:val="0"/>
                <w:sz w:val="20"/>
                <w:szCs w:val="20"/>
              </w:rPr>
              <w:br/>
              <w:t>2.</w:t>
            </w:r>
            <w:r>
              <w:rPr>
                <w:rFonts w:ascii="Times New Roman" w:eastAsia="宋体" w:hAnsi="Times New Roman" w:cs="Times New Roman"/>
                <w:color w:val="000000"/>
                <w:kern w:val="0"/>
                <w:sz w:val="20"/>
                <w:szCs w:val="20"/>
              </w:rPr>
              <w:t>规格</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风量</w:t>
            </w:r>
            <w:r>
              <w:rPr>
                <w:rFonts w:ascii="Times New Roman" w:eastAsia="宋体" w:hAnsi="Times New Roman" w:cs="Times New Roman"/>
                <w:color w:val="000000"/>
                <w:kern w:val="0"/>
                <w:sz w:val="20"/>
                <w:szCs w:val="20"/>
              </w:rPr>
              <w:t>7680CMH</w:t>
            </w:r>
            <w:r>
              <w:rPr>
                <w:rFonts w:ascii="Times New Roman" w:eastAsia="宋体" w:hAnsi="Times New Roman" w:cs="Times New Roman"/>
                <w:color w:val="000000"/>
                <w:kern w:val="0"/>
                <w:sz w:val="20"/>
                <w:szCs w:val="20"/>
              </w:rPr>
              <w:t>，压力</w:t>
            </w:r>
            <w:r>
              <w:rPr>
                <w:rFonts w:ascii="Times New Roman" w:eastAsia="宋体" w:hAnsi="Times New Roman" w:cs="Times New Roman"/>
                <w:color w:val="000000"/>
                <w:kern w:val="0"/>
                <w:sz w:val="20"/>
                <w:szCs w:val="20"/>
              </w:rPr>
              <w:t>1160Pa</w:t>
            </w:r>
            <w:r>
              <w:rPr>
                <w:rFonts w:ascii="Times New Roman" w:eastAsia="宋体" w:hAnsi="Times New Roman" w:cs="Times New Roman"/>
                <w:color w:val="000000"/>
                <w:kern w:val="0"/>
                <w:sz w:val="20"/>
                <w:szCs w:val="20"/>
              </w:rPr>
              <w:t>，功率，</w:t>
            </w:r>
            <w:r>
              <w:rPr>
                <w:rFonts w:ascii="Times New Roman" w:eastAsia="宋体" w:hAnsi="Times New Roman" w:cs="Times New Roman"/>
                <w:color w:val="000000"/>
                <w:kern w:val="0"/>
                <w:sz w:val="20"/>
                <w:szCs w:val="20"/>
              </w:rPr>
              <w:t>4kw</w:t>
            </w:r>
            <w:r>
              <w:rPr>
                <w:rFonts w:ascii="Times New Roman" w:eastAsia="宋体" w:hAnsi="Times New Roman" w:cs="Times New Roman"/>
                <w:color w:val="000000"/>
                <w:kern w:val="0"/>
                <w:sz w:val="20"/>
                <w:szCs w:val="20"/>
              </w:rPr>
              <w:br/>
              <w:t>3.</w:t>
            </w:r>
            <w:r>
              <w:rPr>
                <w:rFonts w:ascii="Times New Roman" w:eastAsia="宋体" w:hAnsi="Times New Roman" w:cs="Times New Roman"/>
                <w:color w:val="000000"/>
                <w:kern w:val="0"/>
                <w:sz w:val="20"/>
                <w:szCs w:val="20"/>
              </w:rPr>
              <w:t>变频电机</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2.00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116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PF-03</w:t>
            </w:r>
            <w:r>
              <w:rPr>
                <w:rFonts w:ascii="Times New Roman" w:eastAsia="新宋体" w:hAnsi="Times New Roman" w:cs="Times New Roman"/>
                <w:color w:val="000000"/>
                <w:kern w:val="0"/>
                <w:sz w:val="20"/>
                <w:szCs w:val="20"/>
              </w:rPr>
              <w:br/>
            </w:r>
            <w:r>
              <w:rPr>
                <w:rFonts w:ascii="Times New Roman" w:eastAsia="新宋体" w:hAnsi="Times New Roman" w:cs="Times New Roman"/>
                <w:color w:val="000000"/>
                <w:kern w:val="0"/>
                <w:sz w:val="20"/>
                <w:szCs w:val="20"/>
              </w:rPr>
              <w:t>玻璃钢离心风机</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r>
              <w:rPr>
                <w:rFonts w:ascii="Times New Roman" w:eastAsia="宋体" w:hAnsi="Times New Roman" w:cs="Times New Roman"/>
                <w:color w:val="000000"/>
                <w:kern w:val="0"/>
                <w:sz w:val="20"/>
                <w:szCs w:val="20"/>
              </w:rPr>
              <w:t>名称</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玻璃钢离心风机</w:t>
            </w:r>
            <w:r>
              <w:rPr>
                <w:rFonts w:ascii="Times New Roman" w:eastAsia="宋体" w:hAnsi="Times New Roman" w:cs="Times New Roman"/>
                <w:color w:val="000000"/>
                <w:kern w:val="0"/>
                <w:sz w:val="20"/>
                <w:szCs w:val="20"/>
              </w:rPr>
              <w:br/>
              <w:t>2.</w:t>
            </w:r>
            <w:r>
              <w:rPr>
                <w:rFonts w:ascii="Times New Roman" w:eastAsia="宋体" w:hAnsi="Times New Roman" w:cs="Times New Roman"/>
                <w:color w:val="000000"/>
                <w:kern w:val="0"/>
                <w:sz w:val="20"/>
                <w:szCs w:val="20"/>
              </w:rPr>
              <w:t>规格</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风量</w:t>
            </w:r>
            <w:r>
              <w:rPr>
                <w:rFonts w:ascii="Times New Roman" w:eastAsia="宋体" w:hAnsi="Times New Roman" w:cs="Times New Roman"/>
                <w:color w:val="000000"/>
                <w:kern w:val="0"/>
                <w:sz w:val="20"/>
                <w:szCs w:val="20"/>
              </w:rPr>
              <w:t>9360CMH</w:t>
            </w:r>
            <w:r>
              <w:rPr>
                <w:rFonts w:ascii="Times New Roman" w:eastAsia="宋体" w:hAnsi="Times New Roman" w:cs="Times New Roman"/>
                <w:color w:val="000000"/>
                <w:kern w:val="0"/>
                <w:sz w:val="20"/>
                <w:szCs w:val="20"/>
              </w:rPr>
              <w:t>，压力</w:t>
            </w:r>
            <w:r>
              <w:rPr>
                <w:rFonts w:ascii="Times New Roman" w:eastAsia="宋体" w:hAnsi="Times New Roman" w:cs="Times New Roman"/>
                <w:color w:val="000000"/>
                <w:kern w:val="0"/>
                <w:sz w:val="20"/>
                <w:szCs w:val="20"/>
              </w:rPr>
              <w:t>950Pa</w:t>
            </w:r>
            <w:r>
              <w:rPr>
                <w:rFonts w:ascii="Times New Roman" w:eastAsia="宋体" w:hAnsi="Times New Roman" w:cs="Times New Roman"/>
                <w:color w:val="000000"/>
                <w:kern w:val="0"/>
                <w:sz w:val="20"/>
                <w:szCs w:val="20"/>
              </w:rPr>
              <w:t>，功率，</w:t>
            </w:r>
            <w:r>
              <w:rPr>
                <w:rFonts w:ascii="Times New Roman" w:eastAsia="宋体" w:hAnsi="Times New Roman" w:cs="Times New Roman"/>
                <w:color w:val="000000"/>
                <w:kern w:val="0"/>
                <w:sz w:val="20"/>
                <w:szCs w:val="20"/>
              </w:rPr>
              <w:t>4kw</w:t>
            </w:r>
            <w:r>
              <w:rPr>
                <w:rFonts w:ascii="Times New Roman" w:eastAsia="宋体" w:hAnsi="Times New Roman" w:cs="Times New Roman"/>
                <w:color w:val="000000"/>
                <w:kern w:val="0"/>
                <w:sz w:val="20"/>
                <w:szCs w:val="20"/>
              </w:rPr>
              <w:br/>
              <w:t>3.</w:t>
            </w:r>
            <w:r>
              <w:rPr>
                <w:rFonts w:ascii="Times New Roman" w:eastAsia="宋体" w:hAnsi="Times New Roman" w:cs="Times New Roman"/>
                <w:color w:val="000000"/>
                <w:kern w:val="0"/>
                <w:sz w:val="20"/>
                <w:szCs w:val="20"/>
              </w:rPr>
              <w:t>变频电机</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1.00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6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lastRenderedPageBreak/>
              <w:t>3</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活性炭过滤箱</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设计风量：</w:t>
            </w:r>
            <w:r>
              <w:rPr>
                <w:rFonts w:ascii="Times New Roman" w:eastAsia="宋体" w:hAnsi="Times New Roman" w:cs="Times New Roman"/>
                <w:color w:val="000000"/>
                <w:kern w:val="0"/>
                <w:sz w:val="20"/>
                <w:szCs w:val="20"/>
              </w:rPr>
              <w:t xml:space="preserve">7500m3/h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2.00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58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4</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活性炭过滤箱</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设计风量：</w:t>
            </w:r>
            <w:r>
              <w:rPr>
                <w:rFonts w:ascii="Times New Roman" w:eastAsia="宋体" w:hAnsi="Times New Roman" w:cs="Times New Roman"/>
                <w:color w:val="000000"/>
                <w:kern w:val="0"/>
                <w:sz w:val="20"/>
                <w:szCs w:val="20"/>
              </w:rPr>
              <w:t xml:space="preserve">9000m3/h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1.00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54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5</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消声器</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1000*800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2.00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54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6</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消声器</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1500*800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1.00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7</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风机动力电缆</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5*6MM2</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米</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120.00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8</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风机动力电缆</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5*10MM2</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米</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50.00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94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9</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无卤低烟阻燃铜芯聚氯乙烯绝缘聚氯乙烯护套软电缆</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规格：</w:t>
            </w:r>
            <w:r>
              <w:rPr>
                <w:rFonts w:ascii="Times New Roman" w:eastAsia="宋体" w:hAnsi="Times New Roman" w:cs="Times New Roman"/>
                <w:color w:val="000000"/>
                <w:kern w:val="0"/>
                <w:sz w:val="20"/>
                <w:szCs w:val="20"/>
              </w:rPr>
              <w:t>WDZ-YJY-3x2.5mm</w:t>
            </w:r>
            <w:r>
              <w:rPr>
                <w:rFonts w:ascii="Times New Roman" w:eastAsia="宋体" w:hAnsi="Times New Roman" w:cs="Times New Roman"/>
                <w:color w:val="000000"/>
                <w:kern w:val="0"/>
                <w:sz w:val="20"/>
                <w:vertAlign w:val="superscript"/>
              </w:rPr>
              <w:t>2</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m</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200.00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64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10</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镀锌线槽</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10</w:t>
            </w:r>
            <w:r>
              <w:rPr>
                <w:rFonts w:ascii="Times New Roman" w:eastAsia="宋体" w:hAnsi="Times New Roman" w:cs="Times New Roman"/>
                <w:color w:val="000000"/>
                <w:kern w:val="0"/>
                <w:sz w:val="20"/>
              </w:rPr>
              <w:t>0*100*1.0</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80.00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6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11</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镀锌线管</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Φ3</w:t>
            </w:r>
            <w:r>
              <w:rPr>
                <w:rFonts w:ascii="Times New Roman" w:eastAsia="宋体" w:hAnsi="Times New Roman" w:cs="Times New Roman"/>
                <w:color w:val="000000"/>
                <w:kern w:val="0"/>
                <w:sz w:val="20"/>
              </w:rPr>
              <w:t>2</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50.00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54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12</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镀锌线管</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Φ25</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150.00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82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13</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变频器</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r>
              <w:rPr>
                <w:rFonts w:ascii="Times New Roman" w:eastAsia="宋体" w:hAnsi="Times New Roman" w:cs="Times New Roman"/>
                <w:color w:val="000000"/>
                <w:kern w:val="0"/>
                <w:sz w:val="20"/>
                <w:szCs w:val="20"/>
              </w:rPr>
              <w:t>、功率：</w:t>
            </w:r>
            <w:r>
              <w:rPr>
                <w:rFonts w:ascii="Times New Roman" w:eastAsia="宋体" w:hAnsi="Times New Roman" w:cs="Times New Roman"/>
                <w:color w:val="000000"/>
                <w:kern w:val="0"/>
                <w:sz w:val="20"/>
                <w:szCs w:val="20"/>
              </w:rPr>
              <w:t>380V 4KW                               2</w:t>
            </w:r>
            <w:r>
              <w:rPr>
                <w:rFonts w:ascii="Times New Roman" w:eastAsia="宋体" w:hAnsi="Times New Roman" w:cs="Times New Roman"/>
                <w:color w:val="000000"/>
                <w:kern w:val="0"/>
                <w:sz w:val="20"/>
                <w:szCs w:val="20"/>
              </w:rPr>
              <w:t>、其它</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符合设计、使用及用户需求书中的相关要求</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3.00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86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lastRenderedPageBreak/>
              <w:t>14</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散热风扇联动控制回路</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r>
              <w:rPr>
                <w:rFonts w:ascii="Times New Roman" w:eastAsia="宋体" w:hAnsi="Times New Roman" w:cs="Times New Roman"/>
                <w:color w:val="000000"/>
                <w:kern w:val="0"/>
                <w:sz w:val="20"/>
                <w:szCs w:val="20"/>
              </w:rPr>
              <w:t>、功能：排风机启动，排风机散热风扇联动启动</w:t>
            </w:r>
            <w:r>
              <w:rPr>
                <w:rFonts w:ascii="Times New Roman" w:eastAsia="宋体" w:hAnsi="Times New Roman" w:cs="Times New Roman"/>
                <w:color w:val="000000"/>
                <w:kern w:val="0"/>
                <w:sz w:val="20"/>
                <w:szCs w:val="20"/>
              </w:rPr>
              <w:t xml:space="preserve">                                                    2</w:t>
            </w:r>
            <w:r>
              <w:rPr>
                <w:rFonts w:ascii="Times New Roman" w:eastAsia="宋体" w:hAnsi="Times New Roman" w:cs="Times New Roman"/>
                <w:color w:val="000000"/>
                <w:kern w:val="0"/>
                <w:sz w:val="20"/>
                <w:szCs w:val="20"/>
              </w:rPr>
              <w:t>、功率：</w:t>
            </w:r>
            <w:r>
              <w:rPr>
                <w:rFonts w:ascii="Times New Roman" w:eastAsia="宋体" w:hAnsi="Times New Roman" w:cs="Times New Roman"/>
                <w:color w:val="000000"/>
                <w:kern w:val="0"/>
                <w:sz w:val="20"/>
                <w:szCs w:val="20"/>
              </w:rPr>
              <w:t>380V 1.1KW</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3.00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138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15</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管道静压差传感器</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r>
              <w:rPr>
                <w:rFonts w:ascii="Times New Roman" w:eastAsia="宋体" w:hAnsi="Times New Roman" w:cs="Times New Roman"/>
                <w:color w:val="000000"/>
                <w:kern w:val="0"/>
                <w:sz w:val="20"/>
                <w:szCs w:val="20"/>
              </w:rPr>
              <w:t>、规格</w:t>
            </w:r>
            <w:r>
              <w:rPr>
                <w:rFonts w:ascii="Times New Roman" w:eastAsia="宋体" w:hAnsi="Times New Roman" w:cs="Times New Roman"/>
                <w:color w:val="000000"/>
                <w:kern w:val="0"/>
                <w:sz w:val="20"/>
                <w:szCs w:val="20"/>
              </w:rPr>
              <w:t>:0~1250Pa</w:t>
            </w:r>
            <w:r>
              <w:rPr>
                <w:rFonts w:ascii="Times New Roman" w:eastAsia="宋体" w:hAnsi="Times New Roman" w:cs="Times New Roman"/>
                <w:color w:val="000000"/>
                <w:kern w:val="0"/>
                <w:sz w:val="20"/>
                <w:szCs w:val="20"/>
              </w:rPr>
              <w:t>，精度</w:t>
            </w:r>
            <w:r>
              <w:rPr>
                <w:rFonts w:ascii="Times New Roman" w:eastAsia="宋体" w:hAnsi="Times New Roman" w:cs="Times New Roman"/>
                <w:color w:val="000000"/>
                <w:kern w:val="0"/>
                <w:sz w:val="20"/>
                <w:szCs w:val="20"/>
              </w:rPr>
              <w:t>1%</w:t>
            </w:r>
            <w:r>
              <w:rPr>
                <w:rFonts w:ascii="Times New Roman" w:eastAsia="宋体" w:hAnsi="Times New Roman" w:cs="Times New Roman"/>
                <w:color w:val="000000"/>
                <w:kern w:val="0"/>
                <w:sz w:val="20"/>
                <w:szCs w:val="20"/>
              </w:rPr>
              <w:br/>
            </w:r>
            <w:r>
              <w:rPr>
                <w:rFonts w:ascii="Times New Roman" w:eastAsia="宋体" w:hAnsi="Times New Roman" w:cs="Times New Roman"/>
                <w:color w:val="000000"/>
                <w:kern w:val="0"/>
                <w:sz w:val="20"/>
                <w:szCs w:val="20"/>
              </w:rPr>
              <w:t>2</w:t>
            </w:r>
            <w:r>
              <w:rPr>
                <w:rFonts w:ascii="Times New Roman" w:eastAsia="宋体" w:hAnsi="Times New Roman" w:cs="Times New Roman"/>
                <w:color w:val="000000"/>
                <w:kern w:val="0"/>
                <w:sz w:val="20"/>
                <w:szCs w:val="20"/>
              </w:rPr>
              <w:t>、功能</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可实时测量风管管道静压，并以此作为控制信号完成风机变频调节</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3.00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114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16</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压差传感器</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r>
              <w:rPr>
                <w:rFonts w:ascii="Times New Roman" w:eastAsia="宋体" w:hAnsi="Times New Roman" w:cs="Times New Roman"/>
                <w:color w:val="000000"/>
                <w:kern w:val="0"/>
                <w:sz w:val="20"/>
                <w:szCs w:val="20"/>
              </w:rPr>
              <w:t>、规格</w:t>
            </w:r>
            <w:r>
              <w:rPr>
                <w:rFonts w:ascii="Times New Roman" w:eastAsia="宋体" w:hAnsi="Times New Roman" w:cs="Times New Roman"/>
                <w:color w:val="000000"/>
                <w:kern w:val="0"/>
                <w:sz w:val="20"/>
                <w:szCs w:val="20"/>
              </w:rPr>
              <w:t>:0~500Pa</w:t>
            </w:r>
            <w:r>
              <w:rPr>
                <w:rFonts w:ascii="Times New Roman" w:eastAsia="宋体" w:hAnsi="Times New Roman" w:cs="Times New Roman"/>
                <w:color w:val="000000"/>
                <w:kern w:val="0"/>
                <w:sz w:val="20"/>
                <w:szCs w:val="20"/>
              </w:rPr>
              <w:t>，精度</w:t>
            </w:r>
            <w:r>
              <w:rPr>
                <w:rFonts w:ascii="Times New Roman" w:eastAsia="宋体" w:hAnsi="Times New Roman" w:cs="Times New Roman"/>
                <w:color w:val="000000"/>
                <w:kern w:val="0"/>
                <w:sz w:val="20"/>
                <w:szCs w:val="20"/>
              </w:rPr>
              <w:t>1%</w:t>
            </w:r>
            <w:r>
              <w:rPr>
                <w:rFonts w:ascii="Times New Roman" w:eastAsia="宋体" w:hAnsi="Times New Roman" w:cs="Times New Roman"/>
                <w:color w:val="000000"/>
                <w:kern w:val="0"/>
                <w:sz w:val="20"/>
                <w:szCs w:val="20"/>
              </w:rPr>
              <w:br/>
              <w:t>2</w:t>
            </w:r>
            <w:r>
              <w:rPr>
                <w:rFonts w:ascii="Times New Roman" w:eastAsia="宋体" w:hAnsi="Times New Roman" w:cs="Times New Roman"/>
                <w:color w:val="000000"/>
                <w:kern w:val="0"/>
                <w:sz w:val="20"/>
                <w:szCs w:val="20"/>
              </w:rPr>
              <w:t>、功能</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检测活性炭处理塔及光催化处理器的压损，阻塞时报警</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3.00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162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17</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控制器</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r>
              <w:rPr>
                <w:rFonts w:ascii="Times New Roman" w:eastAsia="宋体" w:hAnsi="Times New Roman" w:cs="Times New Roman"/>
                <w:color w:val="000000"/>
                <w:kern w:val="0"/>
                <w:sz w:val="20"/>
                <w:szCs w:val="20"/>
              </w:rPr>
              <w:t>、其他：模拟量输入输出，高精度芯片，排风点压力控制设定或频率控制设定。检测活性炭处理塔及光催化处理器的压损，阻塞时报警。风机连锁启动。</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3.00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128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18</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7</w:t>
            </w:r>
            <w:r>
              <w:rPr>
                <w:rFonts w:ascii="Times New Roman" w:eastAsia="宋体" w:hAnsi="Times New Roman" w:cs="Times New Roman"/>
                <w:color w:val="000000"/>
                <w:kern w:val="0"/>
                <w:sz w:val="20"/>
                <w:szCs w:val="20"/>
              </w:rPr>
              <w:t>寸触摸屏</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r>
              <w:rPr>
                <w:rFonts w:ascii="Times New Roman" w:eastAsia="宋体" w:hAnsi="Times New Roman" w:cs="Times New Roman"/>
                <w:color w:val="000000"/>
                <w:kern w:val="0"/>
                <w:sz w:val="20"/>
                <w:szCs w:val="20"/>
              </w:rPr>
              <w:t>、描述：</w:t>
            </w:r>
            <w:r>
              <w:rPr>
                <w:rFonts w:ascii="Times New Roman" w:eastAsia="宋体" w:hAnsi="Times New Roman" w:cs="Times New Roman"/>
                <w:color w:val="000000"/>
                <w:kern w:val="0"/>
                <w:sz w:val="20"/>
                <w:szCs w:val="20"/>
              </w:rPr>
              <w:t>7</w:t>
            </w:r>
            <w:r>
              <w:rPr>
                <w:rFonts w:ascii="Times New Roman" w:eastAsia="宋体" w:hAnsi="Times New Roman" w:cs="Times New Roman"/>
                <w:color w:val="000000"/>
                <w:kern w:val="0"/>
                <w:sz w:val="20"/>
                <w:szCs w:val="20"/>
              </w:rPr>
              <w:t>寸</w:t>
            </w:r>
            <w:r>
              <w:rPr>
                <w:rFonts w:ascii="Times New Roman" w:eastAsia="宋体" w:hAnsi="Times New Roman" w:cs="Times New Roman"/>
                <w:color w:val="000000"/>
                <w:kern w:val="0"/>
                <w:sz w:val="20"/>
                <w:szCs w:val="20"/>
              </w:rPr>
              <w:t xml:space="preserve"> LED</w:t>
            </w:r>
            <w:r>
              <w:rPr>
                <w:rFonts w:ascii="Times New Roman" w:eastAsia="宋体" w:hAnsi="Times New Roman" w:cs="Times New Roman"/>
                <w:color w:val="000000"/>
                <w:kern w:val="0"/>
                <w:sz w:val="20"/>
                <w:szCs w:val="20"/>
              </w:rPr>
              <w:t>显示，具有风机运行频率、管道运行压力在线监测；</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 xml:space="preserve">                          2</w:t>
            </w:r>
            <w:r>
              <w:rPr>
                <w:rFonts w:ascii="Times New Roman" w:eastAsia="宋体" w:hAnsi="Times New Roman" w:cs="Times New Roman"/>
                <w:color w:val="000000"/>
                <w:kern w:val="0"/>
                <w:sz w:val="20"/>
                <w:szCs w:val="20"/>
              </w:rPr>
              <w:t>、安装地方：电箱柜门上安装</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3.00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186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19</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变频控制箱及控制元器件</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r>
              <w:rPr>
                <w:rFonts w:ascii="Times New Roman" w:eastAsia="宋体" w:hAnsi="Times New Roman" w:cs="Times New Roman"/>
                <w:color w:val="000000"/>
                <w:kern w:val="0"/>
                <w:sz w:val="20"/>
                <w:szCs w:val="20"/>
              </w:rPr>
              <w:t>名称</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变频控制箱（室内型）</w:t>
            </w:r>
            <w:r>
              <w:rPr>
                <w:rFonts w:ascii="Times New Roman" w:eastAsia="宋体" w:hAnsi="Times New Roman" w:cs="Times New Roman"/>
                <w:color w:val="000000"/>
                <w:kern w:val="0"/>
                <w:sz w:val="20"/>
                <w:szCs w:val="20"/>
              </w:rPr>
              <w:br/>
              <w:t>2.</w:t>
            </w:r>
            <w:r>
              <w:rPr>
                <w:rFonts w:ascii="Times New Roman" w:eastAsia="宋体" w:hAnsi="Times New Roman" w:cs="Times New Roman"/>
                <w:color w:val="000000"/>
                <w:kern w:val="0"/>
                <w:sz w:val="20"/>
                <w:szCs w:val="20"/>
              </w:rPr>
              <w:t>规格</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远控</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变频调节风机</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故障旁路切换</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符合低压电气成套设备</w:t>
            </w:r>
            <w:r>
              <w:rPr>
                <w:rFonts w:ascii="Times New Roman" w:eastAsia="宋体" w:hAnsi="Times New Roman" w:cs="Times New Roman"/>
                <w:color w:val="000000"/>
                <w:kern w:val="0"/>
                <w:sz w:val="20"/>
                <w:szCs w:val="20"/>
              </w:rPr>
              <w:t>3C</w:t>
            </w:r>
            <w:r>
              <w:rPr>
                <w:rFonts w:ascii="Times New Roman" w:eastAsia="宋体" w:hAnsi="Times New Roman" w:cs="Times New Roman"/>
                <w:color w:val="000000"/>
                <w:kern w:val="0"/>
                <w:sz w:val="20"/>
                <w:szCs w:val="20"/>
              </w:rPr>
              <w:t>认证。</w:t>
            </w:r>
            <w:r>
              <w:rPr>
                <w:rFonts w:ascii="Times New Roman" w:eastAsia="宋体" w:hAnsi="Times New Roman" w:cs="Times New Roman"/>
                <w:color w:val="000000"/>
                <w:kern w:val="0"/>
                <w:sz w:val="20"/>
                <w:szCs w:val="20"/>
              </w:rPr>
              <w:br/>
              <w:t>3.</w:t>
            </w:r>
            <w:r>
              <w:rPr>
                <w:rFonts w:ascii="Times New Roman" w:eastAsia="宋体" w:hAnsi="Times New Roman" w:cs="Times New Roman"/>
                <w:color w:val="000000"/>
                <w:kern w:val="0"/>
                <w:sz w:val="20"/>
                <w:szCs w:val="20"/>
              </w:rPr>
              <w:t>安装位置</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室内安装</w:t>
            </w:r>
            <w:r>
              <w:rPr>
                <w:rFonts w:ascii="Times New Roman" w:eastAsia="宋体" w:hAnsi="Times New Roman" w:cs="Times New Roman"/>
                <w:color w:val="000000"/>
                <w:kern w:val="0"/>
                <w:sz w:val="20"/>
                <w:szCs w:val="20"/>
              </w:rPr>
              <w:br/>
              <w:t>4.</w:t>
            </w:r>
            <w:r>
              <w:rPr>
                <w:rFonts w:ascii="Times New Roman" w:eastAsia="宋体" w:hAnsi="Times New Roman" w:cs="Times New Roman"/>
                <w:color w:val="000000"/>
                <w:kern w:val="0"/>
                <w:sz w:val="20"/>
                <w:szCs w:val="20"/>
              </w:rPr>
              <w:t>其他</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详细参数详见图纸</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3.00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108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lastRenderedPageBreak/>
              <w:t>20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镀锌风管</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1</w:t>
            </w:r>
            <w:r>
              <w:rPr>
                <w:rFonts w:ascii="Times New Roman" w:eastAsia="宋体" w:hAnsi="Times New Roman" w:cs="Times New Roman"/>
                <w:color w:val="000000"/>
                <w:kern w:val="0"/>
                <w:sz w:val="20"/>
                <w:szCs w:val="20"/>
              </w:rPr>
              <w:t>、材质：镀锌风管</w:t>
            </w:r>
            <w:r>
              <w:rPr>
                <w:rFonts w:ascii="Times New Roman" w:eastAsia="宋体" w:hAnsi="Times New Roman" w:cs="Times New Roman"/>
                <w:color w:val="000000"/>
                <w:kern w:val="0"/>
                <w:sz w:val="20"/>
                <w:szCs w:val="20"/>
              </w:rPr>
              <w:t>δ=0.7mm</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br/>
              <w:t>2</w:t>
            </w:r>
            <w:r>
              <w:rPr>
                <w:rFonts w:ascii="Times New Roman" w:eastAsia="宋体" w:hAnsi="Times New Roman" w:cs="Times New Roman"/>
                <w:color w:val="000000"/>
                <w:kern w:val="0"/>
                <w:sz w:val="20"/>
                <w:szCs w:val="20"/>
              </w:rPr>
              <w:t>、形状：矩形；</w:t>
            </w:r>
            <w:r>
              <w:rPr>
                <w:rFonts w:ascii="Times New Roman" w:eastAsia="宋体" w:hAnsi="Times New Roman" w:cs="Times New Roman"/>
                <w:color w:val="000000"/>
                <w:kern w:val="0"/>
                <w:sz w:val="20"/>
                <w:szCs w:val="20"/>
              </w:rPr>
              <w:br/>
              <w:t>3</w:t>
            </w:r>
            <w:r>
              <w:rPr>
                <w:rFonts w:ascii="Times New Roman" w:eastAsia="宋体" w:hAnsi="Times New Roman" w:cs="Times New Roman"/>
                <w:color w:val="000000"/>
                <w:kern w:val="0"/>
                <w:sz w:val="20"/>
                <w:szCs w:val="20"/>
              </w:rPr>
              <w:t>、接口形式：法兰连接；</w:t>
            </w:r>
            <w:r>
              <w:rPr>
                <w:rFonts w:ascii="Times New Roman" w:eastAsia="宋体" w:hAnsi="Times New Roman" w:cs="Times New Roman"/>
                <w:color w:val="000000"/>
                <w:kern w:val="0"/>
                <w:sz w:val="20"/>
                <w:szCs w:val="20"/>
              </w:rP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234.00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21</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PP</w:t>
            </w:r>
            <w:r>
              <w:rPr>
                <w:rFonts w:ascii="Times New Roman" w:eastAsia="新宋体" w:hAnsi="Times New Roman" w:cs="Times New Roman"/>
                <w:color w:val="000000"/>
                <w:kern w:val="0"/>
                <w:sz w:val="20"/>
                <w:szCs w:val="20"/>
              </w:rPr>
              <w:t>风管</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1.</w:t>
            </w:r>
            <w:r>
              <w:rPr>
                <w:rFonts w:ascii="Times New Roman" w:eastAsia="宋体" w:hAnsi="Times New Roman" w:cs="Times New Roman"/>
                <w:color w:val="000000"/>
                <w:kern w:val="0"/>
                <w:sz w:val="20"/>
                <w:szCs w:val="20"/>
              </w:rPr>
              <w:t>名称</w:t>
            </w:r>
            <w:r>
              <w:rPr>
                <w:rFonts w:ascii="Times New Roman" w:eastAsia="宋体" w:hAnsi="Times New Roman" w:cs="Times New Roman"/>
                <w:color w:val="000000"/>
                <w:kern w:val="0"/>
                <w:sz w:val="20"/>
                <w:szCs w:val="20"/>
              </w:rPr>
              <w:t>:PP</w:t>
            </w:r>
            <w:r>
              <w:rPr>
                <w:rFonts w:ascii="Times New Roman" w:eastAsia="宋体" w:hAnsi="Times New Roman" w:cs="Times New Roman"/>
                <w:color w:val="000000"/>
                <w:kern w:val="0"/>
                <w:sz w:val="20"/>
                <w:szCs w:val="20"/>
              </w:rPr>
              <w:t>风管</w:t>
            </w:r>
            <w:r>
              <w:rPr>
                <w:rFonts w:ascii="Times New Roman" w:eastAsia="宋体" w:hAnsi="Times New Roman" w:cs="Times New Roman"/>
                <w:color w:val="000000"/>
                <w:kern w:val="0"/>
                <w:sz w:val="20"/>
                <w:szCs w:val="20"/>
              </w:rPr>
              <w:br/>
              <w:t>2.</w:t>
            </w:r>
            <w:r>
              <w:rPr>
                <w:rFonts w:ascii="Times New Roman" w:eastAsia="宋体" w:hAnsi="Times New Roman" w:cs="Times New Roman"/>
                <w:color w:val="000000"/>
                <w:kern w:val="0"/>
                <w:sz w:val="20"/>
                <w:szCs w:val="20"/>
              </w:rPr>
              <w:t>规格</w:t>
            </w:r>
            <w:r>
              <w:rPr>
                <w:rFonts w:ascii="Times New Roman" w:eastAsia="宋体" w:hAnsi="Times New Roman" w:cs="Times New Roman"/>
                <w:color w:val="000000"/>
                <w:kern w:val="0"/>
                <w:sz w:val="20"/>
                <w:szCs w:val="20"/>
              </w:rPr>
              <w:t xml:space="preserve">:Φ315mm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m</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6.00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PP</w:t>
            </w:r>
            <w:r>
              <w:rPr>
                <w:rFonts w:ascii="Times New Roman" w:eastAsia="新宋体" w:hAnsi="Times New Roman" w:cs="Times New Roman"/>
                <w:color w:val="000000"/>
                <w:kern w:val="0"/>
                <w:sz w:val="20"/>
                <w:szCs w:val="20"/>
              </w:rPr>
              <w:t>风管</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1.</w:t>
            </w:r>
            <w:r>
              <w:rPr>
                <w:rFonts w:ascii="Times New Roman" w:eastAsia="宋体" w:hAnsi="Times New Roman" w:cs="Times New Roman"/>
                <w:color w:val="000000"/>
                <w:kern w:val="0"/>
                <w:sz w:val="20"/>
                <w:szCs w:val="20"/>
              </w:rPr>
              <w:t>名称</w:t>
            </w:r>
            <w:r>
              <w:rPr>
                <w:rFonts w:ascii="Times New Roman" w:eastAsia="宋体" w:hAnsi="Times New Roman" w:cs="Times New Roman"/>
                <w:color w:val="000000"/>
                <w:kern w:val="0"/>
                <w:sz w:val="20"/>
                <w:szCs w:val="20"/>
              </w:rPr>
              <w:t>:PP</w:t>
            </w:r>
            <w:r>
              <w:rPr>
                <w:rFonts w:ascii="Times New Roman" w:eastAsia="宋体" w:hAnsi="Times New Roman" w:cs="Times New Roman"/>
                <w:color w:val="000000"/>
                <w:kern w:val="0"/>
                <w:sz w:val="20"/>
                <w:szCs w:val="20"/>
              </w:rPr>
              <w:t>风管</w:t>
            </w:r>
            <w:r>
              <w:rPr>
                <w:rFonts w:ascii="Times New Roman" w:eastAsia="宋体" w:hAnsi="Times New Roman" w:cs="Times New Roman"/>
                <w:color w:val="000000"/>
                <w:kern w:val="0"/>
                <w:sz w:val="20"/>
                <w:szCs w:val="20"/>
              </w:rPr>
              <w:br/>
              <w:t>2.</w:t>
            </w:r>
            <w:r>
              <w:rPr>
                <w:rFonts w:ascii="Times New Roman" w:eastAsia="宋体" w:hAnsi="Times New Roman" w:cs="Times New Roman"/>
                <w:color w:val="000000"/>
                <w:kern w:val="0"/>
                <w:sz w:val="20"/>
                <w:szCs w:val="20"/>
              </w:rPr>
              <w:t>规格</w:t>
            </w:r>
            <w:r>
              <w:rPr>
                <w:rFonts w:ascii="Times New Roman" w:eastAsia="宋体" w:hAnsi="Times New Roman" w:cs="Times New Roman"/>
                <w:color w:val="000000"/>
                <w:kern w:val="0"/>
                <w:sz w:val="20"/>
                <w:szCs w:val="20"/>
              </w:rPr>
              <w:t xml:space="preserve">:Φ250mm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m</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12.00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23</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PP</w:t>
            </w:r>
            <w:r>
              <w:rPr>
                <w:rFonts w:ascii="Times New Roman" w:eastAsia="新宋体" w:hAnsi="Times New Roman" w:cs="Times New Roman"/>
                <w:color w:val="000000"/>
                <w:kern w:val="0"/>
                <w:sz w:val="20"/>
                <w:szCs w:val="20"/>
              </w:rPr>
              <w:t>风管</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1.</w:t>
            </w:r>
            <w:r>
              <w:rPr>
                <w:rFonts w:ascii="Times New Roman" w:eastAsia="宋体" w:hAnsi="Times New Roman" w:cs="Times New Roman"/>
                <w:color w:val="000000"/>
                <w:kern w:val="0"/>
                <w:sz w:val="20"/>
                <w:szCs w:val="20"/>
              </w:rPr>
              <w:t>名称</w:t>
            </w:r>
            <w:r>
              <w:rPr>
                <w:rFonts w:ascii="Times New Roman" w:eastAsia="宋体" w:hAnsi="Times New Roman" w:cs="Times New Roman"/>
                <w:color w:val="000000"/>
                <w:kern w:val="0"/>
                <w:sz w:val="20"/>
                <w:szCs w:val="20"/>
              </w:rPr>
              <w:t>:PP</w:t>
            </w:r>
            <w:r>
              <w:rPr>
                <w:rFonts w:ascii="Times New Roman" w:eastAsia="宋体" w:hAnsi="Times New Roman" w:cs="Times New Roman"/>
                <w:color w:val="000000"/>
                <w:kern w:val="0"/>
                <w:sz w:val="20"/>
                <w:szCs w:val="20"/>
              </w:rPr>
              <w:t>风管</w:t>
            </w:r>
            <w:r>
              <w:rPr>
                <w:rFonts w:ascii="Times New Roman" w:eastAsia="宋体" w:hAnsi="Times New Roman" w:cs="Times New Roman"/>
                <w:color w:val="000000"/>
                <w:kern w:val="0"/>
                <w:sz w:val="20"/>
                <w:szCs w:val="20"/>
              </w:rPr>
              <w:br/>
              <w:t>2.</w:t>
            </w:r>
            <w:r>
              <w:rPr>
                <w:rFonts w:ascii="Times New Roman" w:eastAsia="宋体" w:hAnsi="Times New Roman" w:cs="Times New Roman"/>
                <w:color w:val="000000"/>
                <w:kern w:val="0"/>
                <w:sz w:val="20"/>
                <w:szCs w:val="20"/>
              </w:rPr>
              <w:t>规格</w:t>
            </w:r>
            <w:r>
              <w:rPr>
                <w:rFonts w:ascii="Times New Roman" w:eastAsia="宋体" w:hAnsi="Times New Roman" w:cs="Times New Roman"/>
                <w:color w:val="000000"/>
                <w:kern w:val="0"/>
                <w:sz w:val="20"/>
                <w:szCs w:val="20"/>
              </w:rPr>
              <w:t xml:space="preserve">:Φ200mm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m</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4.00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24</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PP</w:t>
            </w:r>
            <w:r>
              <w:rPr>
                <w:rFonts w:ascii="Times New Roman" w:eastAsia="宋体" w:hAnsi="Times New Roman" w:cs="Times New Roman"/>
                <w:color w:val="000000"/>
                <w:kern w:val="0"/>
                <w:sz w:val="20"/>
                <w:szCs w:val="20"/>
              </w:rPr>
              <w:t>电动风量调节阀</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r>
              <w:rPr>
                <w:rFonts w:ascii="Times New Roman" w:eastAsia="宋体" w:hAnsi="Times New Roman" w:cs="Times New Roman"/>
                <w:color w:val="000000"/>
                <w:kern w:val="0"/>
                <w:sz w:val="20"/>
                <w:szCs w:val="20"/>
              </w:rPr>
              <w:t>、规格：￠</w:t>
            </w:r>
            <w:r>
              <w:rPr>
                <w:rFonts w:ascii="Times New Roman" w:eastAsia="宋体" w:hAnsi="Times New Roman" w:cs="Times New Roman"/>
                <w:color w:val="000000"/>
                <w:kern w:val="0"/>
                <w:sz w:val="20"/>
                <w:szCs w:val="20"/>
              </w:rPr>
              <w:t>315 mm                                   2</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功率：</w:t>
            </w:r>
            <w:r>
              <w:rPr>
                <w:rFonts w:ascii="Times New Roman" w:eastAsia="宋体" w:hAnsi="Times New Roman" w:cs="Times New Roman"/>
                <w:color w:val="000000"/>
                <w:kern w:val="0"/>
                <w:sz w:val="20"/>
                <w:szCs w:val="20"/>
              </w:rPr>
              <w:t>AC220V,</w:t>
            </w:r>
            <w:r>
              <w:rPr>
                <w:rFonts w:ascii="Times New Roman" w:eastAsia="宋体" w:hAnsi="Times New Roman" w:cs="Times New Roman"/>
                <w:color w:val="000000"/>
                <w:kern w:val="0"/>
                <w:sz w:val="20"/>
                <w:szCs w:val="20"/>
              </w:rPr>
              <w:t>三线制</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1.00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25</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PP</w:t>
            </w:r>
            <w:r>
              <w:rPr>
                <w:rFonts w:ascii="Times New Roman" w:eastAsia="宋体" w:hAnsi="Times New Roman" w:cs="Times New Roman"/>
                <w:color w:val="000000"/>
                <w:kern w:val="0"/>
                <w:sz w:val="20"/>
                <w:szCs w:val="20"/>
              </w:rPr>
              <w:t>电动风量调节阀</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r>
              <w:rPr>
                <w:rFonts w:ascii="Times New Roman" w:eastAsia="宋体" w:hAnsi="Times New Roman" w:cs="Times New Roman"/>
                <w:color w:val="000000"/>
                <w:kern w:val="0"/>
                <w:sz w:val="20"/>
                <w:szCs w:val="20"/>
              </w:rPr>
              <w:t>、规格：￠</w:t>
            </w:r>
            <w:r>
              <w:rPr>
                <w:rFonts w:ascii="Times New Roman" w:eastAsia="宋体" w:hAnsi="Times New Roman" w:cs="Times New Roman"/>
                <w:color w:val="000000"/>
                <w:kern w:val="0"/>
                <w:sz w:val="20"/>
                <w:szCs w:val="20"/>
              </w:rPr>
              <w:t>250 mm                                   2</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功率：</w:t>
            </w:r>
            <w:r>
              <w:rPr>
                <w:rFonts w:ascii="Times New Roman" w:eastAsia="宋体" w:hAnsi="Times New Roman" w:cs="Times New Roman"/>
                <w:color w:val="000000"/>
                <w:kern w:val="0"/>
                <w:sz w:val="20"/>
                <w:szCs w:val="20"/>
              </w:rPr>
              <w:t>AC220V,</w:t>
            </w:r>
            <w:r>
              <w:rPr>
                <w:rFonts w:ascii="Times New Roman" w:eastAsia="宋体" w:hAnsi="Times New Roman" w:cs="Times New Roman"/>
                <w:color w:val="000000"/>
                <w:kern w:val="0"/>
                <w:sz w:val="20"/>
                <w:szCs w:val="20"/>
              </w:rPr>
              <w:t>三线制</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8.00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26</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PP</w:t>
            </w:r>
            <w:r>
              <w:rPr>
                <w:rFonts w:ascii="Times New Roman" w:eastAsia="宋体" w:hAnsi="Times New Roman" w:cs="Times New Roman"/>
                <w:color w:val="000000"/>
                <w:kern w:val="0"/>
                <w:sz w:val="20"/>
                <w:szCs w:val="20"/>
              </w:rPr>
              <w:t>电动风量调节阀</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r>
              <w:rPr>
                <w:rFonts w:ascii="Times New Roman" w:eastAsia="宋体" w:hAnsi="Times New Roman" w:cs="Times New Roman"/>
                <w:color w:val="000000"/>
                <w:kern w:val="0"/>
                <w:sz w:val="20"/>
                <w:szCs w:val="20"/>
              </w:rPr>
              <w:t>、规格：￠</w:t>
            </w:r>
            <w:r>
              <w:rPr>
                <w:rFonts w:ascii="Times New Roman" w:eastAsia="宋体" w:hAnsi="Times New Roman" w:cs="Times New Roman"/>
                <w:color w:val="000000"/>
                <w:kern w:val="0"/>
                <w:sz w:val="20"/>
                <w:szCs w:val="20"/>
              </w:rPr>
              <w:t>200 mm                                   2</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功率：</w:t>
            </w:r>
            <w:r>
              <w:rPr>
                <w:rFonts w:ascii="Times New Roman" w:eastAsia="宋体" w:hAnsi="Times New Roman" w:cs="Times New Roman"/>
                <w:color w:val="000000"/>
                <w:kern w:val="0"/>
                <w:sz w:val="20"/>
                <w:szCs w:val="20"/>
              </w:rPr>
              <w:t>AC220V,</w:t>
            </w:r>
            <w:r>
              <w:rPr>
                <w:rFonts w:ascii="Times New Roman" w:eastAsia="宋体" w:hAnsi="Times New Roman" w:cs="Times New Roman"/>
                <w:color w:val="000000"/>
                <w:kern w:val="0"/>
                <w:sz w:val="20"/>
                <w:szCs w:val="20"/>
              </w:rPr>
              <w:t>三线制</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2.00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27</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电动多叶调节阀</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500*400mm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2.00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28</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电动多叶调节阀</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630*400mm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1.00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29</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手动多叶调节阀</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500*400mm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2.00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手动多叶调节阀</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630*400mm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1.00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lastRenderedPageBreak/>
              <w:t>31</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防火阀</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7</w:t>
            </w:r>
            <w:r>
              <w:rPr>
                <w:rFonts w:ascii="Times New Roman" w:eastAsia="宋体" w:hAnsi="Times New Roman" w:cs="Times New Roman"/>
                <w:color w:val="000000"/>
                <w:kern w:val="0"/>
                <w:sz w:val="20"/>
              </w:rPr>
              <w:t>0℃</w:t>
            </w:r>
            <w:r>
              <w:rPr>
                <w:rFonts w:ascii="Times New Roman" w:eastAsia="宋体" w:hAnsi="Times New Roman" w:cs="Times New Roman"/>
                <w:color w:val="000000"/>
                <w:kern w:val="0"/>
                <w:sz w:val="20"/>
              </w:rPr>
              <w:t>防火阀</w:t>
            </w:r>
            <w:r>
              <w:rPr>
                <w:rFonts w:ascii="Times New Roman" w:eastAsia="宋体" w:hAnsi="Times New Roman" w:cs="Times New Roman"/>
                <w:color w:val="000000"/>
                <w:kern w:val="0"/>
                <w:sz w:val="20"/>
              </w:rP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3.00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风管软接头</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500*400mm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6.00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33</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风管软接头</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630*400mm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3.00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34</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三通</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500*400/320*250/250*250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1.00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35</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三通</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500*400/320*200/250*250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1.00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36</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三通</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400*400/320*250/250*250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1.00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37</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三通</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320*250/250*250/250*250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1.00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38</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三通</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320*200/200*200/200*200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1.00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39</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弯头</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200*200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1.00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40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弯头</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250*250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1.00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41</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弯头</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500*400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4.00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lastRenderedPageBreak/>
              <w:t>42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弯头</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630*400mm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2.00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64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43</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防雨帽</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left"/>
              <w:rPr>
                <w:rFonts w:ascii="Times New Roman" w:eastAsia="宋体" w:hAnsi="Times New Roman" w:cs="Times New Roman"/>
                <w:color w:val="000000"/>
                <w:kern w:val="0"/>
                <w:sz w:val="20"/>
                <w:szCs w:val="20"/>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3.00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44</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开孔（打洞）</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1.</w:t>
            </w:r>
            <w:r>
              <w:rPr>
                <w:rFonts w:ascii="Times New Roman" w:eastAsia="宋体" w:hAnsi="Times New Roman" w:cs="Times New Roman"/>
                <w:color w:val="000000"/>
                <w:kern w:val="0"/>
                <w:sz w:val="20"/>
                <w:szCs w:val="20"/>
              </w:rPr>
              <w:t>部位</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墙体开洞</w:t>
            </w:r>
            <w:r>
              <w:rPr>
                <w:rFonts w:ascii="Times New Roman" w:eastAsia="宋体" w:hAnsi="Times New Roman" w:cs="Times New Roman"/>
                <w:color w:val="000000"/>
                <w:kern w:val="0"/>
                <w:sz w:val="20"/>
                <w:szCs w:val="20"/>
              </w:rPr>
              <w:br/>
              <w:t>2.</w:t>
            </w:r>
            <w:r>
              <w:rPr>
                <w:rFonts w:ascii="Times New Roman" w:eastAsia="宋体" w:hAnsi="Times New Roman" w:cs="Times New Roman"/>
                <w:color w:val="000000"/>
                <w:kern w:val="0"/>
                <w:sz w:val="20"/>
                <w:szCs w:val="20"/>
              </w:rPr>
              <w:t>洞尺寸</w:t>
            </w:r>
            <w:r>
              <w:rPr>
                <w:rFonts w:ascii="Times New Roman" w:eastAsia="宋体" w:hAnsi="Times New Roman" w:cs="Times New Roman"/>
                <w:color w:val="000000"/>
                <w:kern w:val="0"/>
                <w:sz w:val="20"/>
                <w:szCs w:val="20"/>
              </w:rPr>
              <w:t xml:space="preserve">:500*400mm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2.00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45</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开孔（打洞）</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1.</w:t>
            </w:r>
            <w:r>
              <w:rPr>
                <w:rFonts w:ascii="Times New Roman" w:eastAsia="宋体" w:hAnsi="Times New Roman" w:cs="Times New Roman"/>
                <w:color w:val="000000"/>
                <w:kern w:val="0"/>
                <w:sz w:val="20"/>
                <w:szCs w:val="20"/>
              </w:rPr>
              <w:t>部位</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墙体开洞</w:t>
            </w:r>
            <w:r>
              <w:rPr>
                <w:rFonts w:ascii="Times New Roman" w:eastAsia="宋体" w:hAnsi="Times New Roman" w:cs="Times New Roman"/>
                <w:color w:val="000000"/>
                <w:kern w:val="0"/>
                <w:sz w:val="20"/>
                <w:szCs w:val="20"/>
              </w:rPr>
              <w:br/>
              <w:t>2.</w:t>
            </w:r>
            <w:r>
              <w:rPr>
                <w:rFonts w:ascii="Times New Roman" w:eastAsia="宋体" w:hAnsi="Times New Roman" w:cs="Times New Roman"/>
                <w:color w:val="000000"/>
                <w:kern w:val="0"/>
                <w:sz w:val="20"/>
                <w:szCs w:val="20"/>
              </w:rPr>
              <w:t>洞尺寸</w:t>
            </w:r>
            <w:r>
              <w:rPr>
                <w:rFonts w:ascii="Times New Roman" w:eastAsia="宋体" w:hAnsi="Times New Roman" w:cs="Times New Roman"/>
                <w:color w:val="000000"/>
                <w:kern w:val="0"/>
                <w:sz w:val="20"/>
                <w:szCs w:val="20"/>
              </w:rPr>
              <w:t xml:space="preserve">:630*400mm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1.00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46</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法兰</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1</w:t>
            </w:r>
            <w:r>
              <w:rPr>
                <w:rFonts w:ascii="Times New Roman" w:eastAsia="宋体" w:hAnsi="Times New Roman" w:cs="Times New Roman"/>
                <w:color w:val="000000"/>
                <w:kern w:val="0"/>
                <w:sz w:val="20"/>
                <w:szCs w:val="20"/>
              </w:rPr>
              <w:t>、法兰制作</w:t>
            </w:r>
            <w:r>
              <w:rPr>
                <w:rFonts w:ascii="Times New Roman" w:eastAsia="宋体" w:hAnsi="Times New Roman" w:cs="Times New Roman"/>
                <w:color w:val="000000"/>
                <w:kern w:val="0"/>
                <w:sz w:val="20"/>
                <w:szCs w:val="20"/>
              </w:rPr>
              <w:br/>
              <w:t>2</w:t>
            </w:r>
            <w:r>
              <w:rPr>
                <w:rFonts w:ascii="Times New Roman" w:eastAsia="宋体" w:hAnsi="Times New Roman" w:cs="Times New Roman"/>
                <w:color w:val="000000"/>
                <w:kern w:val="0"/>
                <w:sz w:val="20"/>
                <w:szCs w:val="20"/>
              </w:rPr>
              <w:t>、法兰安装</w:t>
            </w:r>
            <w:r>
              <w:rPr>
                <w:rFonts w:ascii="Times New Roman" w:eastAsia="宋体" w:hAnsi="Times New Roman" w:cs="Times New Roman"/>
                <w:color w:val="000000"/>
                <w:kern w:val="0"/>
                <w:sz w:val="20"/>
                <w:szCs w:val="20"/>
              </w:rP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1.00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47</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风管支架</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1.</w:t>
            </w:r>
            <w:r>
              <w:rPr>
                <w:rFonts w:ascii="Times New Roman" w:eastAsia="宋体" w:hAnsi="Times New Roman" w:cs="Times New Roman"/>
                <w:color w:val="000000"/>
                <w:kern w:val="0"/>
                <w:sz w:val="20"/>
                <w:szCs w:val="20"/>
              </w:rPr>
              <w:t>风管支架制作</w:t>
            </w:r>
            <w:r>
              <w:rPr>
                <w:rFonts w:ascii="Times New Roman" w:eastAsia="宋体" w:hAnsi="Times New Roman" w:cs="Times New Roman"/>
                <w:color w:val="000000"/>
                <w:kern w:val="0"/>
                <w:sz w:val="20"/>
                <w:szCs w:val="20"/>
              </w:rPr>
              <w:br/>
              <w:t>2.</w:t>
            </w:r>
            <w:r>
              <w:rPr>
                <w:rFonts w:ascii="Times New Roman" w:eastAsia="宋体" w:hAnsi="Times New Roman" w:cs="Times New Roman"/>
                <w:color w:val="000000"/>
                <w:kern w:val="0"/>
                <w:sz w:val="20"/>
                <w:szCs w:val="20"/>
              </w:rPr>
              <w:t>设风管支架安装</w:t>
            </w:r>
            <w:r>
              <w:rPr>
                <w:rFonts w:ascii="Times New Roman" w:eastAsia="宋体" w:hAnsi="Times New Roman" w:cs="Times New Roman"/>
                <w:color w:val="000000"/>
                <w:kern w:val="0"/>
                <w:sz w:val="20"/>
                <w:szCs w:val="20"/>
              </w:rP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1.00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48</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设备支架</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1.</w:t>
            </w:r>
            <w:r>
              <w:rPr>
                <w:rFonts w:ascii="Times New Roman" w:eastAsia="宋体" w:hAnsi="Times New Roman" w:cs="Times New Roman"/>
                <w:color w:val="000000"/>
                <w:kern w:val="0"/>
                <w:sz w:val="20"/>
                <w:szCs w:val="20"/>
              </w:rPr>
              <w:t>设备支架制作</w:t>
            </w:r>
            <w:r>
              <w:rPr>
                <w:rFonts w:ascii="Times New Roman" w:eastAsia="宋体" w:hAnsi="Times New Roman" w:cs="Times New Roman"/>
                <w:color w:val="000000"/>
                <w:kern w:val="0"/>
                <w:sz w:val="20"/>
                <w:szCs w:val="20"/>
              </w:rPr>
              <w:br/>
              <w:t>2.</w:t>
            </w:r>
            <w:r>
              <w:rPr>
                <w:rFonts w:ascii="Times New Roman" w:eastAsia="宋体" w:hAnsi="Times New Roman" w:cs="Times New Roman"/>
                <w:color w:val="000000"/>
                <w:kern w:val="0"/>
                <w:sz w:val="20"/>
                <w:szCs w:val="20"/>
              </w:rPr>
              <w:t>设备支架安装</w:t>
            </w:r>
            <w:r>
              <w:rPr>
                <w:rFonts w:ascii="Times New Roman" w:eastAsia="宋体" w:hAnsi="Times New Roman" w:cs="Times New Roman"/>
                <w:color w:val="000000"/>
                <w:kern w:val="0"/>
                <w:sz w:val="20"/>
                <w:szCs w:val="20"/>
              </w:rP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1.00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8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49</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金属结构刷油</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r>
              <w:rPr>
                <w:rFonts w:ascii="Times New Roman" w:eastAsia="宋体" w:hAnsi="Times New Roman" w:cs="Times New Roman"/>
                <w:color w:val="000000"/>
                <w:kern w:val="0"/>
                <w:sz w:val="20"/>
                <w:szCs w:val="20"/>
              </w:rPr>
              <w:t>除锈级别</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轻锈</w:t>
            </w:r>
            <w:r>
              <w:rPr>
                <w:rFonts w:ascii="Times New Roman" w:eastAsia="宋体" w:hAnsi="Times New Roman" w:cs="Times New Roman"/>
                <w:color w:val="000000"/>
                <w:kern w:val="0"/>
                <w:sz w:val="20"/>
                <w:szCs w:val="20"/>
              </w:rPr>
              <w:br/>
              <w:t>2.</w:t>
            </w:r>
            <w:r>
              <w:rPr>
                <w:rFonts w:ascii="Times New Roman" w:eastAsia="宋体" w:hAnsi="Times New Roman" w:cs="Times New Roman"/>
                <w:color w:val="000000"/>
                <w:kern w:val="0"/>
                <w:sz w:val="20"/>
                <w:szCs w:val="20"/>
              </w:rPr>
              <w:t>油漆品种</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防锈漆</w:t>
            </w:r>
            <w:r>
              <w:rPr>
                <w:rFonts w:ascii="Times New Roman" w:eastAsia="宋体" w:hAnsi="Times New Roman" w:cs="Times New Roman"/>
                <w:color w:val="000000"/>
                <w:kern w:val="0"/>
                <w:sz w:val="20"/>
                <w:szCs w:val="20"/>
              </w:rPr>
              <w:t>2</w:t>
            </w:r>
            <w:r>
              <w:rPr>
                <w:rFonts w:ascii="Times New Roman" w:eastAsia="宋体" w:hAnsi="Times New Roman" w:cs="Times New Roman"/>
                <w:color w:val="000000"/>
                <w:kern w:val="0"/>
                <w:sz w:val="20"/>
                <w:szCs w:val="20"/>
              </w:rPr>
              <w:t>遍、调和漆</w:t>
            </w:r>
            <w:r>
              <w:rPr>
                <w:rFonts w:ascii="Times New Roman" w:eastAsia="宋体" w:hAnsi="Times New Roman" w:cs="Times New Roman"/>
                <w:color w:val="000000"/>
                <w:kern w:val="0"/>
                <w:sz w:val="20"/>
                <w:szCs w:val="20"/>
              </w:rPr>
              <w:t>2</w:t>
            </w:r>
            <w:r>
              <w:rPr>
                <w:rFonts w:ascii="Times New Roman" w:eastAsia="宋体" w:hAnsi="Times New Roman" w:cs="Times New Roman"/>
                <w:color w:val="000000"/>
                <w:kern w:val="0"/>
                <w:sz w:val="20"/>
                <w:szCs w:val="20"/>
              </w:rPr>
              <w:t>遍</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1.00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0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50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风机基座</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混凝土</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1.00 </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66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51</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设备吊装费</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吊车租赁</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1.00 </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66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52</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高空作业费</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外墙管道高空作业</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1.00 </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2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lastRenderedPageBreak/>
              <w:t>53</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通风系统调试</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通风系统检测、调试</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1.00 </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2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54</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通风安装辅材</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吊杆、螺丝等</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新宋体" w:hAnsi="Times New Roman" w:cs="Times New Roman"/>
                <w:color w:val="000000"/>
                <w:kern w:val="0"/>
                <w:sz w:val="20"/>
                <w:szCs w:val="20"/>
              </w:rPr>
            </w:pPr>
            <w:r>
              <w:rPr>
                <w:rFonts w:ascii="Times New Roman" w:eastAsia="新宋体" w:hAnsi="Times New Roman" w:cs="Times New Roman"/>
                <w:color w:val="000000"/>
                <w:kern w:val="0"/>
                <w:sz w:val="20"/>
                <w:szCs w:val="20"/>
              </w:rPr>
              <w:t>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1.00 </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880"/>
        </w:trPr>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55</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配电箱</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通风</w:t>
            </w:r>
            <w:r>
              <w:rPr>
                <w:rFonts w:ascii="Times New Roman" w:eastAsia="宋体" w:hAnsi="Times New Roman" w:cs="Times New Roman"/>
                <w:color w:val="000000"/>
                <w:kern w:val="0"/>
                <w:sz w:val="20"/>
                <w:szCs w:val="20"/>
              </w:rPr>
              <w:t>)</w:t>
            </w:r>
          </w:p>
        </w:tc>
        <w:tc>
          <w:tcPr>
            <w:tcW w:w="534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含箱</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柜体内开关等所有电气元件，配置详见配电系统图</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套</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微软雅黑" w:hAnsi="Times New Roman" w:cs="Times New Roman"/>
                <w:color w:val="000000"/>
                <w:kern w:val="0"/>
                <w:sz w:val="20"/>
                <w:szCs w:val="20"/>
              </w:rPr>
            </w:pPr>
            <w:r>
              <w:rPr>
                <w:rFonts w:ascii="Times New Roman" w:eastAsia="微软雅黑" w:hAnsi="Times New Roman" w:cs="Times New Roman"/>
                <w:color w:val="000000"/>
                <w:kern w:val="0"/>
                <w:sz w:val="20"/>
                <w:szCs w:val="20"/>
              </w:rPr>
              <w:t xml:space="preserve">3.00 </w:t>
            </w: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1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9E56B7">
            <w:pPr>
              <w:widowControl/>
              <w:jc w:val="center"/>
              <w:rPr>
                <w:rFonts w:ascii="Times New Roman" w:eastAsia="微软雅黑" w:hAnsi="Times New Roman" w:cs="Times New Roman"/>
                <w:color w:val="000000"/>
                <w:kern w:val="0"/>
                <w:sz w:val="20"/>
                <w:szCs w:val="20"/>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00"/>
        </w:trPr>
        <w:tc>
          <w:tcPr>
            <w:tcW w:w="25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小</w:t>
            </w:r>
            <w:r>
              <w:rPr>
                <w:rFonts w:ascii="Times New Roman" w:eastAsia="宋体" w:hAnsi="Times New Roman" w:cs="Times New Roman"/>
                <w:b/>
                <w:bCs/>
                <w:color w:val="000000"/>
                <w:kern w:val="0"/>
                <w:sz w:val="22"/>
              </w:rPr>
              <w:t>计</w:t>
            </w:r>
          </w:p>
        </w:tc>
        <w:tc>
          <w:tcPr>
            <w:tcW w:w="9919"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5D7676">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二</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b/>
                <w:bCs/>
                <w:color w:val="000000"/>
                <w:kern w:val="0"/>
                <w:sz w:val="22"/>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r w:rsidR="009E56B7">
        <w:trPr>
          <w:gridBefore w:val="1"/>
          <w:wBefore w:w="727" w:type="dxa"/>
          <w:trHeight w:val="700"/>
        </w:trPr>
        <w:tc>
          <w:tcPr>
            <w:tcW w:w="25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E56B7" w:rsidRDefault="005D7676">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合计</w:t>
            </w:r>
          </w:p>
        </w:tc>
        <w:tc>
          <w:tcPr>
            <w:tcW w:w="9919"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宋体" w:hAnsi="Times New Roman" w:cs="Times New Roman"/>
                <w:b/>
                <w:bCs/>
                <w:color w:val="000000"/>
                <w:kern w:val="0"/>
                <w:sz w:val="22"/>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56B7" w:rsidRDefault="009E56B7">
            <w:pPr>
              <w:widowControl/>
              <w:jc w:val="center"/>
              <w:rPr>
                <w:rFonts w:ascii="Times New Roman" w:eastAsia="微软雅黑" w:hAnsi="Times New Roman" w:cs="Times New Roman"/>
                <w:b/>
                <w:bCs/>
                <w:color w:val="000000"/>
                <w:kern w:val="0"/>
                <w:sz w:val="22"/>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E56B7" w:rsidRDefault="009E56B7">
            <w:pPr>
              <w:widowControl/>
              <w:jc w:val="left"/>
              <w:rPr>
                <w:rFonts w:ascii="Times New Roman" w:eastAsia="宋体" w:hAnsi="Times New Roman" w:cs="Times New Roman"/>
                <w:color w:val="000000"/>
                <w:kern w:val="0"/>
                <w:sz w:val="24"/>
                <w:szCs w:val="24"/>
              </w:rPr>
            </w:pPr>
          </w:p>
        </w:tc>
      </w:tr>
    </w:tbl>
    <w:p w:rsidR="009E56B7" w:rsidRDefault="009E56B7">
      <w:pPr>
        <w:rPr>
          <w:rFonts w:ascii="Times New Roman" w:hAnsi="Times New Roman" w:cs="Times New Roman"/>
        </w:rPr>
      </w:pPr>
    </w:p>
    <w:p w:rsidR="009E56B7" w:rsidRDefault="005D7676">
      <w:pPr>
        <w:jc w:val="center"/>
        <w:rPr>
          <w:rFonts w:ascii="Times New Roman" w:hAnsi="Times New Roman" w:cs="Times New Roman"/>
          <w:b/>
          <w:sz w:val="32"/>
          <w:szCs w:val="32"/>
        </w:rPr>
      </w:pPr>
      <w:r>
        <w:rPr>
          <w:rFonts w:ascii="Times New Roman" w:hAnsi="Times New Roman" w:cs="Times New Roman"/>
          <w:b/>
          <w:sz w:val="32"/>
          <w:szCs w:val="32"/>
        </w:rPr>
        <w:t>技术要求</w:t>
      </w:r>
    </w:p>
    <w:p w:rsidR="009E56B7" w:rsidRDefault="005D7676">
      <w:pPr>
        <w:spacing w:line="500" w:lineRule="exact"/>
        <w:rPr>
          <w:rFonts w:ascii="Times New Roman" w:eastAsiaTheme="majorEastAsia" w:hAnsi="Times New Roman" w:cs="Times New Roman"/>
          <w:b/>
          <w:szCs w:val="21"/>
        </w:rPr>
      </w:pPr>
      <w:r>
        <w:rPr>
          <w:rFonts w:ascii="Times New Roman" w:eastAsiaTheme="majorEastAsia" w:hAnsi="Times New Roman" w:cs="Times New Roman"/>
          <w:b/>
          <w:bCs/>
          <w:szCs w:val="21"/>
        </w:rPr>
        <w:t>一、边台</w:t>
      </w:r>
      <w:r>
        <w:rPr>
          <w:rFonts w:ascii="Times New Roman" w:eastAsiaTheme="majorEastAsia" w:hAnsi="Times New Roman" w:cs="Times New Roman"/>
          <w:b/>
          <w:bCs/>
          <w:szCs w:val="21"/>
        </w:rPr>
        <w:t>/</w:t>
      </w:r>
      <w:r>
        <w:rPr>
          <w:rFonts w:ascii="Times New Roman" w:eastAsiaTheme="majorEastAsia" w:hAnsi="Times New Roman" w:cs="Times New Roman"/>
          <w:b/>
          <w:bCs/>
          <w:szCs w:val="21"/>
        </w:rPr>
        <w:t>中央实验台</w:t>
      </w:r>
      <w:r>
        <w:rPr>
          <w:rFonts w:ascii="Times New Roman" w:eastAsiaTheme="majorEastAsia" w:hAnsi="Times New Roman" w:cs="Times New Roman"/>
          <w:b/>
          <w:bCs/>
          <w:szCs w:val="21"/>
        </w:rPr>
        <w:t>/</w:t>
      </w:r>
      <w:r>
        <w:rPr>
          <w:rFonts w:ascii="Times New Roman" w:eastAsiaTheme="majorEastAsia" w:hAnsi="Times New Roman" w:cs="Times New Roman"/>
          <w:b/>
          <w:bCs/>
          <w:szCs w:val="21"/>
        </w:rPr>
        <w:t>角柜</w:t>
      </w:r>
      <w:r>
        <w:rPr>
          <w:rFonts w:ascii="Times New Roman" w:eastAsiaTheme="majorEastAsia" w:hAnsi="Times New Roman" w:cs="Times New Roman"/>
          <w:b/>
          <w:bCs/>
          <w:szCs w:val="21"/>
        </w:rPr>
        <w:t>/</w:t>
      </w:r>
      <w:r>
        <w:rPr>
          <w:rFonts w:ascii="Times New Roman" w:eastAsiaTheme="majorEastAsia" w:hAnsi="Times New Roman" w:cs="Times New Roman"/>
          <w:b/>
          <w:bCs/>
          <w:szCs w:val="21"/>
        </w:rPr>
        <w:t>水柜</w:t>
      </w:r>
    </w:p>
    <w:p w:rsidR="009E56B7" w:rsidRDefault="005D7676">
      <w:pPr>
        <w:rPr>
          <w:rFonts w:ascii="Times New Roman" w:hAnsi="Times New Roman" w:cs="Times New Roman"/>
          <w:color w:val="FF0000"/>
          <w:szCs w:val="21"/>
        </w:rPr>
      </w:pPr>
      <w:r>
        <w:rPr>
          <w:rFonts w:ascii="Times New Roman" w:hAnsi="Times New Roman" w:cs="Times New Roman"/>
          <w:color w:val="FF0000"/>
          <w:szCs w:val="21"/>
        </w:rPr>
        <w:t>1.</w:t>
      </w:r>
      <w:r>
        <w:rPr>
          <w:rFonts w:ascii="Times New Roman" w:hAnsi="Times New Roman" w:cs="Times New Roman"/>
          <w:color w:val="FF0000"/>
          <w:szCs w:val="21"/>
        </w:rPr>
        <w:t>柜体材料：采用</w:t>
      </w:r>
      <w:r>
        <w:rPr>
          <w:rFonts w:ascii="Times New Roman" w:hAnsi="Times New Roman" w:cs="Times New Roman"/>
          <w:color w:val="FF0000"/>
          <w:szCs w:val="21"/>
        </w:rPr>
        <w:t>1.0mm</w:t>
      </w:r>
      <w:r>
        <w:rPr>
          <w:rFonts w:ascii="Times New Roman" w:hAnsi="Times New Roman" w:cs="Times New Roman"/>
          <w:color w:val="FF0000"/>
          <w:szCs w:val="21"/>
        </w:rPr>
        <w:t>高品质冷轧钢板，所有钢制部件先经脱脂、水洗、酸洗、中和、磷化、高压冲洗、烘干防锈</w:t>
      </w:r>
    </w:p>
    <w:p w:rsidR="009E56B7" w:rsidRDefault="005D7676">
      <w:pPr>
        <w:rPr>
          <w:rFonts w:ascii="Times New Roman" w:hAnsi="Times New Roman" w:cs="Times New Roman"/>
          <w:color w:val="FF0000"/>
          <w:szCs w:val="21"/>
        </w:rPr>
      </w:pPr>
      <w:r>
        <w:rPr>
          <w:rFonts w:ascii="Times New Roman" w:hAnsi="Times New Roman" w:cs="Times New Roman"/>
          <w:color w:val="FF0000"/>
          <w:szCs w:val="21"/>
        </w:rPr>
        <w:t>2.</w:t>
      </w:r>
      <w:r>
        <w:rPr>
          <w:rFonts w:ascii="Times New Roman" w:hAnsi="Times New Roman" w:cs="Times New Roman"/>
          <w:color w:val="FF0000"/>
          <w:szCs w:val="21"/>
        </w:rPr>
        <w:t>喷涂：喷涂层厚度</w:t>
      </w:r>
      <w:r>
        <w:rPr>
          <w:rFonts w:ascii="Times New Roman" w:hAnsi="Times New Roman" w:cs="Times New Roman"/>
          <w:color w:val="FF0000"/>
          <w:szCs w:val="21"/>
        </w:rPr>
        <w:t>75μm</w:t>
      </w:r>
      <w:r>
        <w:rPr>
          <w:rFonts w:ascii="Times New Roman" w:hAnsi="Times New Roman" w:cs="Times New Roman"/>
          <w:color w:val="FF0000"/>
          <w:szCs w:val="21"/>
        </w:rPr>
        <w:t>厚环氧树脂粉末，表面光滑均匀、色泽一致、无流挂、皱皮、鼓泡、凹陷、压痕</w:t>
      </w:r>
    </w:p>
    <w:p w:rsidR="009E56B7" w:rsidRDefault="005D7676">
      <w:pPr>
        <w:rPr>
          <w:rFonts w:ascii="Times New Roman" w:hAnsi="Times New Roman" w:cs="Times New Roman"/>
          <w:color w:val="FF0000"/>
          <w:szCs w:val="21"/>
        </w:rPr>
      </w:pPr>
      <w:r>
        <w:rPr>
          <w:rFonts w:ascii="Times New Roman" w:hAnsi="Times New Roman" w:cs="Times New Roman"/>
          <w:color w:val="FF0000"/>
          <w:szCs w:val="21"/>
        </w:rPr>
        <w:t>3.</w:t>
      </w:r>
      <w:r>
        <w:rPr>
          <w:rFonts w:ascii="Times New Roman" w:hAnsi="Times New Roman" w:cs="Times New Roman"/>
          <w:color w:val="FF0000"/>
          <w:szCs w:val="21"/>
        </w:rPr>
        <w:t>主箱体采用现代积木组合，分为上梁承重框架、储物柜体及底部地围保护框架三层独立模块</w:t>
      </w:r>
    </w:p>
    <w:p w:rsidR="009E56B7" w:rsidRDefault="005D7676">
      <w:pPr>
        <w:rPr>
          <w:rFonts w:ascii="Times New Roman" w:hAnsi="Times New Roman" w:cs="Times New Roman"/>
          <w:bCs/>
          <w:color w:val="FF0000"/>
          <w:szCs w:val="21"/>
        </w:rPr>
      </w:pPr>
      <w:r>
        <w:rPr>
          <w:rFonts w:ascii="Times New Roman" w:hAnsi="Times New Roman" w:cs="Times New Roman"/>
          <w:color w:val="FF0000"/>
          <w:szCs w:val="21"/>
        </w:rPr>
        <w:t>▲</w:t>
      </w:r>
      <w:r>
        <w:rPr>
          <w:rFonts w:ascii="Times New Roman" w:hAnsi="Times New Roman" w:cs="Times New Roman"/>
          <w:bCs/>
          <w:color w:val="FF0000"/>
          <w:szCs w:val="21"/>
        </w:rPr>
        <w:t>4.</w:t>
      </w:r>
      <w:r>
        <w:rPr>
          <w:rFonts w:ascii="Times New Roman" w:hAnsi="Times New Roman" w:cs="Times New Roman"/>
          <w:bCs/>
          <w:color w:val="FF0000"/>
          <w:szCs w:val="21"/>
        </w:rPr>
        <w:t>边台（实验台</w:t>
      </w:r>
      <w:r>
        <w:rPr>
          <w:rStyle w:val="a6"/>
          <w:bCs/>
          <w:color w:val="FF0000"/>
        </w:rPr>
        <w:t>）</w:t>
      </w:r>
      <w:r>
        <w:rPr>
          <w:rFonts w:ascii="Times New Roman" w:hAnsi="Times New Roman" w:cs="Times New Roman"/>
          <w:bCs/>
          <w:color w:val="FF0000"/>
          <w:szCs w:val="21"/>
        </w:rPr>
        <w:t>检测符合以下技术</w:t>
      </w:r>
      <w:r>
        <w:rPr>
          <w:rFonts w:ascii="Times New Roman" w:hAnsi="Times New Roman" w:cs="Times New Roman"/>
          <w:bCs/>
          <w:color w:val="FF0000"/>
          <w:szCs w:val="21"/>
        </w:rPr>
        <w:t>参数</w:t>
      </w:r>
      <w:r>
        <w:rPr>
          <w:rFonts w:ascii="Times New Roman" w:hAnsi="Times New Roman" w:cs="Times New Roman"/>
          <w:color w:val="FF0000"/>
          <w:szCs w:val="21"/>
        </w:rPr>
        <w:t>（竞标时提供国家认可的第三方检测机构出具的生产厂家产品符合以上要求的相关检测报告复印件并加盖生产厂家公章）</w:t>
      </w:r>
      <w:r>
        <w:rPr>
          <w:rFonts w:ascii="Times New Roman" w:hAnsi="Times New Roman" w:cs="Times New Roman"/>
          <w:bCs/>
          <w:color w:val="FF0000"/>
          <w:szCs w:val="21"/>
        </w:rPr>
        <w:t>：</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4.1</w:t>
      </w:r>
      <w:r>
        <w:rPr>
          <w:rFonts w:ascii="Times New Roman" w:hAnsi="Times New Roman" w:cs="Times New Roman"/>
          <w:bCs/>
          <w:color w:val="FF0000"/>
          <w:szCs w:val="21"/>
        </w:rPr>
        <w:t>工作台的制造材料应能满足机械，化学和热要求，大于或等于</w:t>
      </w:r>
      <w:r>
        <w:rPr>
          <w:rFonts w:ascii="Times New Roman" w:hAnsi="Times New Roman" w:cs="Times New Roman"/>
          <w:bCs/>
          <w:color w:val="FF0000"/>
          <w:szCs w:val="21"/>
        </w:rPr>
        <w:t>0.06m²</w:t>
      </w:r>
      <w:r>
        <w:rPr>
          <w:rFonts w:ascii="Times New Roman" w:hAnsi="Times New Roman" w:cs="Times New Roman"/>
          <w:bCs/>
          <w:color w:val="FF0000"/>
          <w:szCs w:val="21"/>
        </w:rPr>
        <w:t>的玻璃应满足</w:t>
      </w:r>
      <w:r>
        <w:rPr>
          <w:rFonts w:ascii="Times New Roman" w:hAnsi="Times New Roman" w:cs="Times New Roman"/>
          <w:bCs/>
          <w:color w:val="FF0000"/>
          <w:szCs w:val="21"/>
        </w:rPr>
        <w:t>EN12600:1999</w:t>
      </w:r>
      <w:r>
        <w:rPr>
          <w:rFonts w:ascii="Times New Roman" w:hAnsi="Times New Roman" w:cs="Times New Roman"/>
          <w:bCs/>
          <w:color w:val="FF0000"/>
          <w:szCs w:val="21"/>
        </w:rPr>
        <w:t>类型</w:t>
      </w:r>
      <w:r>
        <w:rPr>
          <w:rFonts w:ascii="Times New Roman" w:hAnsi="Times New Roman" w:cs="Times New Roman"/>
          <w:bCs/>
          <w:color w:val="FF0000"/>
          <w:szCs w:val="21"/>
        </w:rPr>
        <w:t>4B</w:t>
      </w:r>
      <w:r>
        <w:rPr>
          <w:rFonts w:ascii="Times New Roman" w:hAnsi="Times New Roman" w:cs="Times New Roman"/>
          <w:bCs/>
          <w:color w:val="FF0000"/>
          <w:szCs w:val="21"/>
        </w:rPr>
        <w:t>或</w:t>
      </w:r>
      <w:r>
        <w:rPr>
          <w:rFonts w:ascii="Times New Roman" w:hAnsi="Times New Roman" w:cs="Times New Roman"/>
          <w:bCs/>
          <w:color w:val="FF0000"/>
          <w:szCs w:val="21"/>
        </w:rPr>
        <w:t>4C</w:t>
      </w:r>
      <w:r>
        <w:rPr>
          <w:rFonts w:ascii="Times New Roman" w:hAnsi="Times New Roman" w:cs="Times New Roman"/>
          <w:bCs/>
          <w:color w:val="FF0000"/>
          <w:szCs w:val="21"/>
        </w:rPr>
        <w:t>的要求。</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4.2</w:t>
      </w:r>
      <w:r>
        <w:rPr>
          <w:rFonts w:ascii="Times New Roman" w:hAnsi="Times New Roman" w:cs="Times New Roman"/>
          <w:bCs/>
          <w:color w:val="FF0000"/>
          <w:szCs w:val="21"/>
        </w:rPr>
        <w:t>所有可接触活动部件（包含把手和其他零件的间隙；抽屉，门之间的间隙不限）在使用中之间的间隙不可在</w:t>
      </w:r>
      <w:r>
        <w:rPr>
          <w:rFonts w:ascii="Times New Roman" w:hAnsi="Times New Roman" w:cs="Times New Roman"/>
          <w:bCs/>
          <w:color w:val="FF0000"/>
          <w:szCs w:val="21"/>
        </w:rPr>
        <w:t>8</w:t>
      </w:r>
      <w:r>
        <w:rPr>
          <w:rFonts w:ascii="Times New Roman" w:hAnsi="Times New Roman" w:cs="Times New Roman"/>
          <w:bCs/>
          <w:color w:val="FF0000"/>
          <w:szCs w:val="21"/>
        </w:rPr>
        <w:t>毫米到</w:t>
      </w:r>
      <w:r>
        <w:rPr>
          <w:rFonts w:ascii="Times New Roman" w:hAnsi="Times New Roman" w:cs="Times New Roman"/>
          <w:bCs/>
          <w:color w:val="FF0000"/>
          <w:szCs w:val="21"/>
        </w:rPr>
        <w:t>25</w:t>
      </w:r>
      <w:r>
        <w:rPr>
          <w:rFonts w:ascii="Times New Roman" w:hAnsi="Times New Roman" w:cs="Times New Roman"/>
          <w:bCs/>
          <w:color w:val="FF0000"/>
          <w:szCs w:val="21"/>
        </w:rPr>
        <w:t>毫米之间。不可出现没有盖住的管状物。</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4.3</w:t>
      </w:r>
      <w:r>
        <w:rPr>
          <w:rFonts w:ascii="Times New Roman" w:hAnsi="Times New Roman" w:cs="Times New Roman"/>
          <w:bCs/>
          <w:color w:val="FF0000"/>
          <w:szCs w:val="21"/>
        </w:rPr>
        <w:t>符合水平静载荷测试：从桌子的</w:t>
      </w:r>
      <w:r>
        <w:rPr>
          <w:rFonts w:ascii="Times New Roman" w:hAnsi="Times New Roman" w:cs="Times New Roman"/>
          <w:bCs/>
          <w:color w:val="FF0000"/>
          <w:szCs w:val="21"/>
        </w:rPr>
        <w:t>A</w:t>
      </w:r>
      <w:r>
        <w:rPr>
          <w:rFonts w:ascii="Times New Roman" w:hAnsi="Times New Roman" w:cs="Times New Roman"/>
          <w:bCs/>
          <w:color w:val="FF0000"/>
          <w:szCs w:val="21"/>
        </w:rPr>
        <w:t>、</w:t>
      </w:r>
      <w:r>
        <w:rPr>
          <w:rFonts w:ascii="Times New Roman" w:hAnsi="Times New Roman" w:cs="Times New Roman"/>
          <w:bCs/>
          <w:color w:val="FF0000"/>
          <w:szCs w:val="21"/>
        </w:rPr>
        <w:t>B</w:t>
      </w:r>
      <w:r>
        <w:rPr>
          <w:rFonts w:ascii="Times New Roman" w:hAnsi="Times New Roman" w:cs="Times New Roman"/>
          <w:bCs/>
          <w:color w:val="FF0000"/>
          <w:szCs w:val="21"/>
        </w:rPr>
        <w:t>、</w:t>
      </w:r>
      <w:r>
        <w:rPr>
          <w:rFonts w:ascii="Times New Roman" w:hAnsi="Times New Roman" w:cs="Times New Roman"/>
          <w:bCs/>
          <w:color w:val="FF0000"/>
          <w:szCs w:val="21"/>
        </w:rPr>
        <w:t>C</w:t>
      </w:r>
      <w:r>
        <w:rPr>
          <w:rFonts w:ascii="Times New Roman" w:hAnsi="Times New Roman" w:cs="Times New Roman"/>
          <w:bCs/>
          <w:color w:val="FF0000"/>
          <w:szCs w:val="21"/>
        </w:rPr>
        <w:t>、</w:t>
      </w:r>
      <w:r>
        <w:rPr>
          <w:rFonts w:ascii="Times New Roman" w:hAnsi="Times New Roman" w:cs="Times New Roman"/>
          <w:bCs/>
          <w:color w:val="FF0000"/>
          <w:szCs w:val="21"/>
        </w:rPr>
        <w:t>D</w:t>
      </w:r>
      <w:r>
        <w:rPr>
          <w:rFonts w:ascii="Times New Roman" w:hAnsi="Times New Roman" w:cs="Times New Roman"/>
          <w:bCs/>
          <w:color w:val="FF0000"/>
          <w:szCs w:val="21"/>
        </w:rPr>
        <w:t>的</w:t>
      </w:r>
      <w:r>
        <w:rPr>
          <w:rFonts w:ascii="Times New Roman" w:hAnsi="Times New Roman" w:cs="Times New Roman"/>
          <w:bCs/>
          <w:color w:val="FF0000"/>
          <w:szCs w:val="21"/>
        </w:rPr>
        <w:t>4</w:t>
      </w:r>
      <w:r>
        <w:rPr>
          <w:rFonts w:ascii="Times New Roman" w:hAnsi="Times New Roman" w:cs="Times New Roman"/>
          <w:bCs/>
          <w:color w:val="FF0000"/>
          <w:szCs w:val="21"/>
        </w:rPr>
        <w:t>个方向分别施加</w:t>
      </w:r>
      <w:r>
        <w:rPr>
          <w:rFonts w:ascii="Times New Roman" w:hAnsi="Times New Roman" w:cs="Times New Roman"/>
          <w:bCs/>
          <w:color w:val="FF0000"/>
          <w:szCs w:val="21"/>
        </w:rPr>
        <w:t>600N</w:t>
      </w:r>
      <w:r>
        <w:rPr>
          <w:rFonts w:ascii="Times New Roman" w:hAnsi="Times New Roman" w:cs="Times New Roman"/>
          <w:bCs/>
          <w:color w:val="FF0000"/>
          <w:szCs w:val="21"/>
        </w:rPr>
        <w:t>的水平力，如果实验台倾翻，则调整水平力的角度，使得实验台刚好保持平</w:t>
      </w:r>
      <w:r>
        <w:rPr>
          <w:rFonts w:ascii="Times New Roman" w:hAnsi="Times New Roman" w:cs="Times New Roman"/>
          <w:bCs/>
          <w:color w:val="FF0000"/>
          <w:szCs w:val="21"/>
        </w:rPr>
        <w:lastRenderedPageBreak/>
        <w:t>衡。重复</w:t>
      </w:r>
      <w:r>
        <w:rPr>
          <w:rFonts w:ascii="Times New Roman" w:hAnsi="Times New Roman" w:cs="Times New Roman"/>
          <w:bCs/>
          <w:color w:val="FF0000"/>
          <w:szCs w:val="21"/>
        </w:rPr>
        <w:t>10</w:t>
      </w:r>
      <w:r>
        <w:rPr>
          <w:rFonts w:ascii="Times New Roman" w:hAnsi="Times New Roman" w:cs="Times New Roman"/>
          <w:bCs/>
          <w:color w:val="FF0000"/>
          <w:szCs w:val="21"/>
        </w:rPr>
        <w:t>次。</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4.4</w:t>
      </w:r>
      <w:r>
        <w:rPr>
          <w:rFonts w:ascii="Times New Roman" w:hAnsi="Times New Roman" w:cs="Times New Roman"/>
          <w:bCs/>
          <w:color w:val="FF0000"/>
          <w:szCs w:val="21"/>
        </w:rPr>
        <w:t>符合垂直静压测试：在实验台距离边缘不小于</w:t>
      </w:r>
      <w:r>
        <w:rPr>
          <w:rFonts w:ascii="Times New Roman" w:hAnsi="Times New Roman" w:cs="Times New Roman"/>
          <w:bCs/>
          <w:color w:val="FF0000"/>
          <w:szCs w:val="21"/>
        </w:rPr>
        <w:t>100mm</w:t>
      </w:r>
      <w:r>
        <w:rPr>
          <w:rFonts w:ascii="Times New Roman" w:hAnsi="Times New Roman" w:cs="Times New Roman"/>
          <w:bCs/>
          <w:color w:val="FF0000"/>
          <w:szCs w:val="21"/>
        </w:rPr>
        <w:t>最容易出现损坏的位置上施加</w:t>
      </w:r>
      <w:r>
        <w:rPr>
          <w:rFonts w:ascii="Times New Roman" w:hAnsi="Times New Roman" w:cs="Times New Roman"/>
          <w:bCs/>
          <w:color w:val="FF0000"/>
          <w:szCs w:val="21"/>
        </w:rPr>
        <w:t>2000N</w:t>
      </w:r>
      <w:r>
        <w:rPr>
          <w:rFonts w:ascii="Times New Roman" w:hAnsi="Times New Roman" w:cs="Times New Roman"/>
          <w:bCs/>
          <w:color w:val="FF0000"/>
          <w:szCs w:val="21"/>
        </w:rPr>
        <w:t>的垂直力</w:t>
      </w:r>
      <w:r>
        <w:rPr>
          <w:rFonts w:ascii="Times New Roman" w:hAnsi="Times New Roman" w:cs="Times New Roman"/>
          <w:bCs/>
          <w:color w:val="FF0000"/>
          <w:szCs w:val="21"/>
        </w:rPr>
        <w:t>10</w:t>
      </w:r>
      <w:r>
        <w:rPr>
          <w:rFonts w:ascii="Times New Roman" w:hAnsi="Times New Roman" w:cs="Times New Roman"/>
          <w:bCs/>
          <w:color w:val="FF0000"/>
          <w:szCs w:val="21"/>
        </w:rPr>
        <w:t>次。如果位置不明显，最多可以在</w:t>
      </w:r>
      <w:r>
        <w:rPr>
          <w:rFonts w:ascii="Times New Roman" w:hAnsi="Times New Roman" w:cs="Times New Roman"/>
          <w:bCs/>
          <w:color w:val="FF0000"/>
          <w:szCs w:val="21"/>
        </w:rPr>
        <w:t>3</w:t>
      </w:r>
      <w:r>
        <w:rPr>
          <w:rFonts w:ascii="Times New Roman" w:hAnsi="Times New Roman" w:cs="Times New Roman"/>
          <w:bCs/>
          <w:color w:val="FF0000"/>
          <w:szCs w:val="21"/>
        </w:rPr>
        <w:t>个不用的位置进行试验；在实验台各个辅助面重复上述试验，力值改为</w:t>
      </w:r>
      <w:r>
        <w:rPr>
          <w:rFonts w:ascii="Times New Roman" w:hAnsi="Times New Roman" w:cs="Times New Roman"/>
          <w:bCs/>
          <w:color w:val="FF0000"/>
          <w:szCs w:val="21"/>
        </w:rPr>
        <w:t>500</w:t>
      </w:r>
      <w:r>
        <w:rPr>
          <w:rFonts w:ascii="Times New Roman" w:hAnsi="Times New Roman" w:cs="Times New Roman"/>
          <w:bCs/>
          <w:color w:val="FF0000"/>
          <w:szCs w:val="21"/>
        </w:rPr>
        <w:t>N</w:t>
      </w:r>
      <w:r>
        <w:rPr>
          <w:rFonts w:ascii="Times New Roman" w:hAnsi="Times New Roman" w:cs="Times New Roman"/>
          <w:bCs/>
          <w:color w:val="FF0000"/>
          <w:szCs w:val="21"/>
        </w:rPr>
        <w:t>。如果实验台倾翻，则在主面施加足够的平衡载荷。</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4.5</w:t>
      </w:r>
      <w:r>
        <w:rPr>
          <w:rFonts w:ascii="Times New Roman" w:hAnsi="Times New Roman" w:cs="Times New Roman"/>
          <w:bCs/>
          <w:color w:val="FF0000"/>
          <w:szCs w:val="21"/>
        </w:rPr>
        <w:t>符合搁板的变形量测试：搁板按</w:t>
      </w:r>
      <w:r>
        <w:rPr>
          <w:rFonts w:ascii="Times New Roman" w:hAnsi="Times New Roman" w:cs="Times New Roman"/>
          <w:bCs/>
          <w:color w:val="FF0000"/>
          <w:szCs w:val="21"/>
        </w:rPr>
        <w:t>1.25kg/dm²</w:t>
      </w:r>
      <w:r>
        <w:rPr>
          <w:rFonts w:ascii="Times New Roman" w:hAnsi="Times New Roman" w:cs="Times New Roman"/>
          <w:bCs/>
          <w:color w:val="FF0000"/>
          <w:szCs w:val="21"/>
        </w:rPr>
        <w:t>均布载荷</w:t>
      </w:r>
      <w:r>
        <w:rPr>
          <w:rFonts w:ascii="Times New Roman" w:hAnsi="Times New Roman" w:cs="Times New Roman"/>
          <w:bCs/>
          <w:color w:val="FF0000"/>
          <w:szCs w:val="21"/>
        </w:rPr>
        <w:t>24</w:t>
      </w:r>
      <w:r>
        <w:rPr>
          <w:rFonts w:ascii="Times New Roman" w:hAnsi="Times New Roman" w:cs="Times New Roman"/>
          <w:bCs/>
          <w:color w:val="FF0000"/>
          <w:szCs w:val="21"/>
        </w:rPr>
        <w:t>小时，在搁板中心最近前边缘的位置测量变形量。</w:t>
      </w:r>
    </w:p>
    <w:p w:rsidR="009E56B7" w:rsidRDefault="005D7676">
      <w:pPr>
        <w:tabs>
          <w:tab w:val="left" w:pos="312"/>
        </w:tabs>
        <w:ind w:firstLineChars="200" w:firstLine="420"/>
        <w:rPr>
          <w:rFonts w:ascii="Times New Roman" w:hAnsi="Times New Roman" w:cs="Times New Roman"/>
          <w:bCs/>
          <w:color w:val="FF0000"/>
          <w:szCs w:val="21"/>
        </w:rPr>
      </w:pPr>
      <w:r>
        <w:rPr>
          <w:rFonts w:ascii="Times New Roman" w:hAnsi="Times New Roman" w:cs="Times New Roman"/>
          <w:bCs/>
          <w:color w:val="FF0000"/>
          <w:szCs w:val="21"/>
        </w:rPr>
        <w:t>（</w:t>
      </w:r>
      <w:r>
        <w:rPr>
          <w:rFonts w:ascii="Times New Roman" w:hAnsi="Times New Roman" w:cs="Times New Roman"/>
          <w:bCs/>
          <w:color w:val="FF0000"/>
          <w:szCs w:val="21"/>
        </w:rPr>
        <w:t>1</w:t>
      </w:r>
      <w:r>
        <w:rPr>
          <w:rFonts w:ascii="Times New Roman" w:hAnsi="Times New Roman" w:cs="Times New Roman"/>
          <w:bCs/>
          <w:color w:val="FF0000"/>
          <w:szCs w:val="21"/>
        </w:rPr>
        <w:t>）测试前的变形量；</w:t>
      </w:r>
    </w:p>
    <w:p w:rsidR="009E56B7" w:rsidRDefault="005D7676">
      <w:pPr>
        <w:tabs>
          <w:tab w:val="left" w:pos="312"/>
        </w:tabs>
        <w:ind w:firstLineChars="200" w:firstLine="420"/>
        <w:rPr>
          <w:rFonts w:ascii="Times New Roman" w:hAnsi="Times New Roman" w:cs="Times New Roman"/>
          <w:bCs/>
          <w:color w:val="FF0000"/>
          <w:szCs w:val="21"/>
        </w:rPr>
      </w:pPr>
      <w:r>
        <w:rPr>
          <w:rFonts w:ascii="Times New Roman" w:hAnsi="Times New Roman" w:cs="Times New Roman"/>
          <w:bCs/>
          <w:color w:val="FF0000"/>
          <w:szCs w:val="21"/>
        </w:rPr>
        <w:t>（</w:t>
      </w:r>
      <w:r>
        <w:rPr>
          <w:rFonts w:ascii="Times New Roman" w:hAnsi="Times New Roman" w:cs="Times New Roman"/>
          <w:bCs/>
          <w:color w:val="FF0000"/>
          <w:szCs w:val="21"/>
        </w:rPr>
        <w:t>2</w:t>
      </w:r>
      <w:r>
        <w:rPr>
          <w:rFonts w:ascii="Times New Roman" w:hAnsi="Times New Roman" w:cs="Times New Roman"/>
          <w:bCs/>
          <w:color w:val="FF0000"/>
          <w:szCs w:val="21"/>
        </w:rPr>
        <w:t>）承重</w:t>
      </w:r>
      <w:r>
        <w:rPr>
          <w:rFonts w:ascii="Times New Roman" w:hAnsi="Times New Roman" w:cs="Times New Roman"/>
          <w:bCs/>
          <w:color w:val="FF0000"/>
          <w:szCs w:val="21"/>
        </w:rPr>
        <w:t>24</w:t>
      </w:r>
      <w:r>
        <w:rPr>
          <w:rFonts w:ascii="Times New Roman" w:hAnsi="Times New Roman" w:cs="Times New Roman"/>
          <w:bCs/>
          <w:color w:val="FF0000"/>
          <w:szCs w:val="21"/>
        </w:rPr>
        <w:t>小时的变形量；</w:t>
      </w:r>
    </w:p>
    <w:p w:rsidR="009E56B7" w:rsidRDefault="005D7676">
      <w:pPr>
        <w:ind w:firstLineChars="200" w:firstLine="420"/>
        <w:rPr>
          <w:rFonts w:ascii="Times New Roman" w:hAnsi="Times New Roman" w:cs="Times New Roman"/>
          <w:bCs/>
          <w:color w:val="FF0000"/>
          <w:szCs w:val="21"/>
        </w:rPr>
      </w:pPr>
      <w:r>
        <w:rPr>
          <w:rFonts w:ascii="Times New Roman" w:hAnsi="Times New Roman" w:cs="Times New Roman"/>
          <w:bCs/>
          <w:color w:val="FF0000"/>
          <w:szCs w:val="21"/>
        </w:rPr>
        <w:t>（</w:t>
      </w:r>
      <w:r>
        <w:rPr>
          <w:rFonts w:ascii="Times New Roman" w:hAnsi="Times New Roman" w:cs="Times New Roman"/>
          <w:bCs/>
          <w:color w:val="FF0000"/>
          <w:szCs w:val="21"/>
        </w:rPr>
        <w:t>3</w:t>
      </w:r>
      <w:r>
        <w:rPr>
          <w:rFonts w:ascii="Times New Roman" w:hAnsi="Times New Roman" w:cs="Times New Roman"/>
          <w:bCs/>
          <w:color w:val="FF0000"/>
          <w:szCs w:val="21"/>
        </w:rPr>
        <w:t>）将承重移去</w:t>
      </w:r>
      <w:r>
        <w:rPr>
          <w:rFonts w:ascii="Times New Roman" w:hAnsi="Times New Roman" w:cs="Times New Roman"/>
          <w:bCs/>
          <w:color w:val="FF0000"/>
          <w:szCs w:val="21"/>
        </w:rPr>
        <w:t>24</w:t>
      </w:r>
      <w:r>
        <w:rPr>
          <w:rFonts w:ascii="Times New Roman" w:hAnsi="Times New Roman" w:cs="Times New Roman"/>
          <w:bCs/>
          <w:color w:val="FF0000"/>
          <w:szCs w:val="21"/>
        </w:rPr>
        <w:t>小时候的变形量。</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4.6</w:t>
      </w:r>
      <w:r>
        <w:rPr>
          <w:rFonts w:ascii="Times New Roman" w:hAnsi="Times New Roman" w:cs="Times New Roman"/>
          <w:bCs/>
          <w:color w:val="FF0000"/>
          <w:szCs w:val="21"/>
        </w:rPr>
        <w:t>符合水平冲击稳定性：把实验台放在测试平台，远离冲击点的脚固定。冲击器从</w:t>
      </w:r>
      <w:r>
        <w:rPr>
          <w:rFonts w:ascii="Times New Roman" w:hAnsi="Times New Roman" w:cs="Times New Roman"/>
          <w:bCs/>
          <w:color w:val="FF0000"/>
          <w:szCs w:val="21"/>
        </w:rPr>
        <w:t>40mm</w:t>
      </w:r>
      <w:r>
        <w:rPr>
          <w:rFonts w:ascii="Times New Roman" w:hAnsi="Times New Roman" w:cs="Times New Roman"/>
          <w:bCs/>
          <w:color w:val="FF0000"/>
          <w:szCs w:val="21"/>
        </w:rPr>
        <w:t>的高度冲击实验台最容易倾翻的边缘。</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4.7</w:t>
      </w:r>
      <w:r>
        <w:rPr>
          <w:rFonts w:ascii="Times New Roman" w:hAnsi="Times New Roman" w:cs="Times New Roman"/>
          <w:bCs/>
          <w:color w:val="FF0000"/>
          <w:szCs w:val="21"/>
        </w:rPr>
        <w:t>符合垂直稳定新测试：在距离实验台边缘</w:t>
      </w:r>
      <w:r>
        <w:rPr>
          <w:rFonts w:ascii="Times New Roman" w:hAnsi="Times New Roman" w:cs="Times New Roman"/>
          <w:bCs/>
          <w:color w:val="FF0000"/>
          <w:szCs w:val="21"/>
        </w:rPr>
        <w:t>50mm</w:t>
      </w:r>
      <w:r>
        <w:rPr>
          <w:rFonts w:ascii="Times New Roman" w:hAnsi="Times New Roman" w:cs="Times New Roman"/>
          <w:bCs/>
          <w:color w:val="FF0000"/>
          <w:szCs w:val="21"/>
        </w:rPr>
        <w:t>位置加载</w:t>
      </w:r>
      <w:r>
        <w:rPr>
          <w:rFonts w:ascii="Times New Roman" w:hAnsi="Times New Roman" w:cs="Times New Roman"/>
          <w:bCs/>
          <w:color w:val="FF0000"/>
          <w:szCs w:val="21"/>
        </w:rPr>
        <w:t>750N</w:t>
      </w:r>
      <w:r>
        <w:rPr>
          <w:rFonts w:ascii="Times New Roman" w:hAnsi="Times New Roman" w:cs="Times New Roman"/>
          <w:bCs/>
          <w:color w:val="FF0000"/>
          <w:szCs w:val="21"/>
        </w:rPr>
        <w:t>的载荷。在长短边做同样的测试；如果带有抽屉，在在抽屉里加载</w:t>
      </w:r>
      <w:r>
        <w:rPr>
          <w:rFonts w:ascii="Times New Roman" w:hAnsi="Times New Roman" w:cs="Times New Roman"/>
          <w:bCs/>
          <w:color w:val="FF0000"/>
          <w:szCs w:val="21"/>
        </w:rPr>
        <w:t>0.5kg/d</w:t>
      </w:r>
      <w:r>
        <w:rPr>
          <w:rFonts w:ascii="Times New Roman" w:hAnsi="Times New Roman" w:cs="Times New Roman"/>
          <w:bCs/>
          <w:color w:val="FF0000"/>
          <w:szCs w:val="21"/>
        </w:rPr>
        <w:t>m²</w:t>
      </w:r>
      <w:r>
        <w:rPr>
          <w:rFonts w:ascii="Times New Roman" w:hAnsi="Times New Roman" w:cs="Times New Roman"/>
          <w:bCs/>
          <w:color w:val="FF0000"/>
          <w:szCs w:val="21"/>
        </w:rPr>
        <w:t>，并把抽屉打开到最容易使实验台倾翻的位置</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4.8</w:t>
      </w:r>
      <w:r>
        <w:rPr>
          <w:rFonts w:ascii="Times New Roman" w:hAnsi="Times New Roman" w:cs="Times New Roman"/>
          <w:bCs/>
          <w:color w:val="FF0000"/>
          <w:szCs w:val="21"/>
        </w:rPr>
        <w:t>符合可移动实验台的跌落测试：将实验台的一边抬起</w:t>
      </w:r>
      <w:r>
        <w:rPr>
          <w:rFonts w:ascii="Times New Roman" w:hAnsi="Times New Roman" w:cs="Times New Roman"/>
          <w:bCs/>
          <w:color w:val="FF0000"/>
          <w:szCs w:val="21"/>
        </w:rPr>
        <w:t>150mm</w:t>
      </w:r>
      <w:r>
        <w:rPr>
          <w:rFonts w:ascii="Times New Roman" w:hAnsi="Times New Roman" w:cs="Times New Roman"/>
          <w:bCs/>
          <w:color w:val="FF0000"/>
          <w:szCs w:val="21"/>
        </w:rPr>
        <w:t>让其跌落，重复</w:t>
      </w:r>
      <w:r>
        <w:rPr>
          <w:rFonts w:ascii="Times New Roman" w:hAnsi="Times New Roman" w:cs="Times New Roman"/>
          <w:bCs/>
          <w:color w:val="FF0000"/>
          <w:szCs w:val="21"/>
        </w:rPr>
        <w:t>10</w:t>
      </w:r>
      <w:r>
        <w:rPr>
          <w:rFonts w:ascii="Times New Roman" w:hAnsi="Times New Roman" w:cs="Times New Roman"/>
          <w:bCs/>
          <w:color w:val="FF0000"/>
          <w:szCs w:val="21"/>
        </w:rPr>
        <w:t>次。如果实验台另一边的结构不一样侧重复上述试验。</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4.9</w:t>
      </w:r>
      <w:r>
        <w:rPr>
          <w:rFonts w:ascii="Times New Roman" w:hAnsi="Times New Roman" w:cs="Times New Roman"/>
          <w:bCs/>
          <w:color w:val="FF0000"/>
          <w:szCs w:val="21"/>
        </w:rPr>
        <w:t>符合强度和耐久性：实验台应保持其功能。搁板在承重状态下变形量不大于跨度</w:t>
      </w:r>
      <w:r>
        <w:rPr>
          <w:rFonts w:ascii="Times New Roman" w:hAnsi="Times New Roman" w:cs="Times New Roman"/>
          <w:bCs/>
          <w:color w:val="FF0000"/>
          <w:szCs w:val="21"/>
        </w:rPr>
        <w:t>/200</w:t>
      </w:r>
      <w:r>
        <w:rPr>
          <w:rFonts w:ascii="Times New Roman" w:hAnsi="Times New Roman" w:cs="Times New Roman"/>
          <w:bCs/>
          <w:color w:val="FF0000"/>
          <w:szCs w:val="21"/>
        </w:rPr>
        <w:t>，放置</w:t>
      </w:r>
      <w:r>
        <w:rPr>
          <w:rFonts w:ascii="Times New Roman" w:hAnsi="Times New Roman" w:cs="Times New Roman"/>
          <w:bCs/>
          <w:color w:val="FF0000"/>
          <w:szCs w:val="21"/>
        </w:rPr>
        <w:t>24</w:t>
      </w:r>
      <w:r>
        <w:rPr>
          <w:rFonts w:ascii="Times New Roman" w:hAnsi="Times New Roman" w:cs="Times New Roman"/>
          <w:bCs/>
          <w:color w:val="FF0000"/>
          <w:szCs w:val="21"/>
        </w:rPr>
        <w:t>小时空载后，永久变形量不大于跨度</w:t>
      </w:r>
      <w:r>
        <w:rPr>
          <w:rFonts w:ascii="Times New Roman" w:hAnsi="Times New Roman" w:cs="Times New Roman"/>
          <w:bCs/>
          <w:color w:val="FF0000"/>
          <w:szCs w:val="21"/>
        </w:rPr>
        <w:t>/1000</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4.10</w:t>
      </w:r>
      <w:r>
        <w:rPr>
          <w:rFonts w:ascii="Times New Roman" w:hAnsi="Times New Roman" w:cs="Times New Roman"/>
          <w:bCs/>
          <w:color w:val="FF0000"/>
          <w:szCs w:val="21"/>
        </w:rPr>
        <w:t>符合水平耐久性测试：</w:t>
      </w:r>
    </w:p>
    <w:p w:rsidR="009E56B7" w:rsidRDefault="005D7676">
      <w:pPr>
        <w:ind w:firstLineChars="200" w:firstLine="420"/>
        <w:rPr>
          <w:rFonts w:ascii="Times New Roman" w:hAnsi="Times New Roman" w:cs="Times New Roman"/>
          <w:bCs/>
          <w:color w:val="FF0000"/>
          <w:szCs w:val="21"/>
        </w:rPr>
      </w:pPr>
      <w:r>
        <w:rPr>
          <w:rFonts w:ascii="Times New Roman" w:hAnsi="Times New Roman" w:cs="Times New Roman"/>
          <w:bCs/>
          <w:color w:val="FF0000"/>
          <w:szCs w:val="21"/>
        </w:rPr>
        <w:t>（</w:t>
      </w:r>
      <w:r>
        <w:rPr>
          <w:rFonts w:ascii="Times New Roman" w:hAnsi="Times New Roman" w:cs="Times New Roman"/>
          <w:bCs/>
          <w:color w:val="FF0000"/>
          <w:szCs w:val="21"/>
        </w:rPr>
        <w:t>1</w:t>
      </w:r>
      <w:r>
        <w:rPr>
          <w:rFonts w:ascii="Times New Roman" w:hAnsi="Times New Roman" w:cs="Times New Roman"/>
          <w:bCs/>
          <w:color w:val="FF0000"/>
          <w:szCs w:val="21"/>
        </w:rPr>
        <w:t>）测试值：力</w:t>
      </w:r>
      <w:r>
        <w:rPr>
          <w:rFonts w:ascii="Times New Roman" w:hAnsi="Times New Roman" w:cs="Times New Roman"/>
          <w:bCs/>
          <w:color w:val="FF0000"/>
          <w:szCs w:val="21"/>
        </w:rPr>
        <w:t>(V)300N</w:t>
      </w:r>
      <w:r>
        <w:rPr>
          <w:rFonts w:ascii="Times New Roman" w:hAnsi="Times New Roman" w:cs="Times New Roman"/>
          <w:bCs/>
          <w:color w:val="FF0000"/>
          <w:szCs w:val="21"/>
        </w:rPr>
        <w:t>，循环次数</w:t>
      </w:r>
      <w:r>
        <w:rPr>
          <w:rFonts w:ascii="Times New Roman" w:hAnsi="Times New Roman" w:cs="Times New Roman"/>
          <w:bCs/>
          <w:color w:val="FF0000"/>
          <w:szCs w:val="21"/>
        </w:rPr>
        <w:t>20000</w:t>
      </w:r>
      <w:r>
        <w:rPr>
          <w:rFonts w:ascii="Times New Roman" w:hAnsi="Times New Roman" w:cs="Times New Roman"/>
          <w:bCs/>
          <w:color w:val="FF0000"/>
          <w:szCs w:val="21"/>
        </w:rPr>
        <w:t>次</w:t>
      </w:r>
    </w:p>
    <w:p w:rsidR="009E56B7" w:rsidRDefault="005D7676">
      <w:pPr>
        <w:ind w:firstLineChars="200" w:firstLine="420"/>
        <w:rPr>
          <w:rFonts w:ascii="Times New Roman" w:hAnsi="Times New Roman" w:cs="Times New Roman"/>
          <w:bCs/>
          <w:color w:val="FF0000"/>
          <w:szCs w:val="21"/>
        </w:rPr>
      </w:pPr>
      <w:r>
        <w:rPr>
          <w:rFonts w:ascii="Times New Roman" w:hAnsi="Times New Roman" w:cs="Times New Roman"/>
          <w:bCs/>
          <w:color w:val="FF0000"/>
          <w:szCs w:val="21"/>
        </w:rPr>
        <w:t>（</w:t>
      </w:r>
      <w:r>
        <w:rPr>
          <w:rFonts w:ascii="Times New Roman" w:hAnsi="Times New Roman" w:cs="Times New Roman"/>
          <w:bCs/>
          <w:color w:val="FF0000"/>
          <w:szCs w:val="21"/>
        </w:rPr>
        <w:t>2</w:t>
      </w:r>
      <w:r>
        <w:rPr>
          <w:rFonts w:ascii="Times New Roman" w:hAnsi="Times New Roman" w:cs="Times New Roman"/>
          <w:bCs/>
          <w:color w:val="FF0000"/>
          <w:szCs w:val="21"/>
        </w:rPr>
        <w:t>）将试验台的脚全部固定，并在台面中心放</w:t>
      </w:r>
      <w:r>
        <w:rPr>
          <w:rFonts w:ascii="Times New Roman" w:hAnsi="Times New Roman" w:cs="Times New Roman"/>
          <w:bCs/>
          <w:color w:val="FF0000"/>
          <w:szCs w:val="21"/>
        </w:rPr>
        <w:t>50kg</w:t>
      </w:r>
      <w:r>
        <w:rPr>
          <w:rFonts w:ascii="Times New Roman" w:hAnsi="Times New Roman" w:cs="Times New Roman"/>
          <w:bCs/>
          <w:color w:val="FF0000"/>
          <w:szCs w:val="21"/>
        </w:rPr>
        <w:t>的载荷。</w:t>
      </w:r>
    </w:p>
    <w:p w:rsidR="009E56B7" w:rsidRDefault="005D7676">
      <w:pPr>
        <w:ind w:firstLineChars="200" w:firstLine="420"/>
        <w:rPr>
          <w:rFonts w:ascii="Times New Roman" w:hAnsi="Times New Roman" w:cs="Times New Roman"/>
          <w:bCs/>
          <w:color w:val="FF0000"/>
          <w:szCs w:val="21"/>
        </w:rPr>
      </w:pPr>
      <w:r>
        <w:rPr>
          <w:rFonts w:ascii="Times New Roman" w:hAnsi="Times New Roman" w:cs="Times New Roman"/>
          <w:bCs/>
          <w:color w:val="FF0000"/>
          <w:szCs w:val="21"/>
        </w:rPr>
        <w:t>（</w:t>
      </w:r>
      <w:r>
        <w:rPr>
          <w:rFonts w:ascii="Times New Roman" w:hAnsi="Times New Roman" w:cs="Times New Roman"/>
          <w:bCs/>
          <w:color w:val="FF0000"/>
          <w:szCs w:val="21"/>
        </w:rPr>
        <w:t>3</w:t>
      </w:r>
      <w:r>
        <w:rPr>
          <w:rFonts w:ascii="Times New Roman" w:hAnsi="Times New Roman" w:cs="Times New Roman"/>
          <w:bCs/>
          <w:color w:val="FF0000"/>
          <w:szCs w:val="21"/>
        </w:rPr>
        <w:t>）在桌面</w:t>
      </w:r>
      <w:r>
        <w:rPr>
          <w:rFonts w:ascii="Times New Roman" w:hAnsi="Times New Roman" w:cs="Times New Roman"/>
          <w:bCs/>
          <w:color w:val="FF0000"/>
          <w:szCs w:val="21"/>
        </w:rPr>
        <w:t>a.b.c.d</w:t>
      </w:r>
      <w:r>
        <w:rPr>
          <w:rFonts w:ascii="Times New Roman" w:hAnsi="Times New Roman" w:cs="Times New Roman"/>
          <w:bCs/>
          <w:color w:val="FF0000"/>
          <w:szCs w:val="21"/>
        </w:rPr>
        <w:t>施加水平力，工进行规定次数的循环测试。</w:t>
      </w:r>
    </w:p>
    <w:p w:rsidR="009E56B7" w:rsidRDefault="005D7676">
      <w:pPr>
        <w:ind w:firstLineChars="200" w:firstLine="420"/>
        <w:rPr>
          <w:rFonts w:ascii="Times New Roman" w:hAnsi="Times New Roman" w:cs="Times New Roman"/>
          <w:bCs/>
          <w:color w:val="FF0000"/>
          <w:szCs w:val="21"/>
        </w:rPr>
      </w:pPr>
      <w:r>
        <w:rPr>
          <w:rFonts w:ascii="Times New Roman" w:hAnsi="Times New Roman" w:cs="Times New Roman"/>
          <w:bCs/>
          <w:color w:val="FF0000"/>
          <w:szCs w:val="21"/>
        </w:rPr>
        <w:t>（</w:t>
      </w:r>
      <w:r>
        <w:rPr>
          <w:rFonts w:ascii="Times New Roman" w:hAnsi="Times New Roman" w:cs="Times New Roman"/>
          <w:bCs/>
          <w:color w:val="FF0000"/>
          <w:szCs w:val="21"/>
        </w:rPr>
        <w:t>4</w:t>
      </w:r>
      <w:r>
        <w:rPr>
          <w:rFonts w:ascii="Times New Roman" w:hAnsi="Times New Roman" w:cs="Times New Roman"/>
          <w:bCs/>
          <w:color w:val="FF0000"/>
          <w:szCs w:val="21"/>
        </w:rPr>
        <w:t>）如果实验台在某个方向倾翻，则减少该力。</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4.11</w:t>
      </w:r>
      <w:r>
        <w:rPr>
          <w:rFonts w:ascii="Times New Roman" w:hAnsi="Times New Roman" w:cs="Times New Roman"/>
          <w:bCs/>
          <w:color w:val="FF0000"/>
          <w:szCs w:val="21"/>
        </w:rPr>
        <w:t>符合垂直耐久性测试</w:t>
      </w:r>
    </w:p>
    <w:p w:rsidR="009E56B7" w:rsidRDefault="005D7676">
      <w:pPr>
        <w:ind w:firstLineChars="200" w:firstLine="420"/>
        <w:rPr>
          <w:rFonts w:ascii="Times New Roman" w:hAnsi="Times New Roman" w:cs="Times New Roman"/>
          <w:bCs/>
          <w:color w:val="FF0000"/>
          <w:szCs w:val="21"/>
        </w:rPr>
      </w:pPr>
      <w:r>
        <w:rPr>
          <w:rFonts w:ascii="Times New Roman" w:hAnsi="Times New Roman" w:cs="Times New Roman"/>
          <w:bCs/>
          <w:color w:val="FF0000"/>
          <w:szCs w:val="21"/>
        </w:rPr>
        <w:t>测试值：力</w:t>
      </w:r>
      <w:r>
        <w:rPr>
          <w:rFonts w:ascii="Times New Roman" w:hAnsi="Times New Roman" w:cs="Times New Roman"/>
          <w:bCs/>
          <w:color w:val="FF0000"/>
          <w:szCs w:val="21"/>
        </w:rPr>
        <w:t>(V)500N</w:t>
      </w:r>
      <w:r>
        <w:rPr>
          <w:rFonts w:ascii="Times New Roman" w:hAnsi="Times New Roman" w:cs="Times New Roman"/>
          <w:bCs/>
          <w:color w:val="FF0000"/>
          <w:szCs w:val="21"/>
        </w:rPr>
        <w:t>，循环次数</w:t>
      </w:r>
      <w:r>
        <w:rPr>
          <w:rFonts w:ascii="Times New Roman" w:hAnsi="Times New Roman" w:cs="Times New Roman"/>
          <w:bCs/>
          <w:color w:val="FF0000"/>
          <w:szCs w:val="21"/>
        </w:rPr>
        <w:t>20000</w:t>
      </w:r>
      <w:r>
        <w:rPr>
          <w:rFonts w:ascii="Times New Roman" w:hAnsi="Times New Roman" w:cs="Times New Roman"/>
          <w:bCs/>
          <w:color w:val="FF0000"/>
          <w:szCs w:val="21"/>
        </w:rPr>
        <w:t>次</w:t>
      </w:r>
    </w:p>
    <w:p w:rsidR="009E56B7" w:rsidRDefault="005D7676">
      <w:pPr>
        <w:ind w:firstLineChars="200" w:firstLine="420"/>
        <w:rPr>
          <w:rFonts w:ascii="Times New Roman" w:hAnsi="Times New Roman" w:cs="Times New Roman"/>
          <w:bCs/>
          <w:color w:val="FF0000"/>
          <w:szCs w:val="21"/>
        </w:rPr>
      </w:pPr>
      <w:r>
        <w:rPr>
          <w:rFonts w:ascii="Times New Roman" w:hAnsi="Times New Roman" w:cs="Times New Roman"/>
          <w:bCs/>
          <w:color w:val="FF0000"/>
          <w:szCs w:val="21"/>
        </w:rPr>
        <w:t>在桌子边缘不小于</w:t>
      </w:r>
      <w:r>
        <w:rPr>
          <w:rFonts w:ascii="Times New Roman" w:hAnsi="Times New Roman" w:cs="Times New Roman"/>
          <w:bCs/>
          <w:color w:val="FF0000"/>
          <w:szCs w:val="21"/>
        </w:rPr>
        <w:t>100mm</w:t>
      </w:r>
      <w:r>
        <w:rPr>
          <w:rFonts w:ascii="Times New Roman" w:hAnsi="Times New Roman" w:cs="Times New Roman"/>
          <w:bCs/>
          <w:color w:val="FF0000"/>
          <w:szCs w:val="21"/>
        </w:rPr>
        <w:t>的位置施加规定次数的垂直力，每次测试保持该力至少</w:t>
      </w:r>
      <w:r>
        <w:rPr>
          <w:rFonts w:ascii="Times New Roman" w:hAnsi="Times New Roman" w:cs="Times New Roman"/>
          <w:bCs/>
          <w:color w:val="FF0000"/>
          <w:szCs w:val="21"/>
        </w:rPr>
        <w:t>2</w:t>
      </w:r>
      <w:r>
        <w:rPr>
          <w:rFonts w:ascii="Times New Roman" w:hAnsi="Times New Roman" w:cs="Times New Roman"/>
          <w:bCs/>
          <w:color w:val="FF0000"/>
          <w:szCs w:val="21"/>
        </w:rPr>
        <w:t>秒，撤销该力，</w:t>
      </w:r>
      <w:r>
        <w:rPr>
          <w:rFonts w:ascii="Times New Roman" w:hAnsi="Times New Roman" w:cs="Times New Roman"/>
          <w:bCs/>
          <w:color w:val="FF0000"/>
          <w:szCs w:val="21"/>
        </w:rPr>
        <w:t>2</w:t>
      </w:r>
      <w:r>
        <w:rPr>
          <w:rFonts w:ascii="Times New Roman" w:hAnsi="Times New Roman" w:cs="Times New Roman"/>
          <w:bCs/>
          <w:color w:val="FF0000"/>
          <w:szCs w:val="21"/>
        </w:rPr>
        <w:t>秒后在进行下轮测试。</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4.12</w:t>
      </w:r>
      <w:r>
        <w:rPr>
          <w:rFonts w:ascii="Times New Roman" w:hAnsi="Times New Roman" w:cs="Times New Roman"/>
          <w:bCs/>
          <w:color w:val="FF0000"/>
          <w:szCs w:val="21"/>
        </w:rPr>
        <w:t>垂直冲击测试</w:t>
      </w:r>
    </w:p>
    <w:p w:rsidR="009E56B7" w:rsidRDefault="005D7676">
      <w:pPr>
        <w:ind w:firstLineChars="200" w:firstLine="420"/>
        <w:rPr>
          <w:rFonts w:ascii="Times New Roman" w:hAnsi="Times New Roman" w:cs="Times New Roman"/>
          <w:bCs/>
          <w:color w:val="FF0000"/>
          <w:szCs w:val="21"/>
        </w:rPr>
      </w:pPr>
      <w:r>
        <w:rPr>
          <w:rFonts w:ascii="Times New Roman" w:hAnsi="Times New Roman" w:cs="Times New Roman"/>
          <w:bCs/>
          <w:color w:val="FF0000"/>
          <w:szCs w:val="21"/>
        </w:rPr>
        <w:t>（</w:t>
      </w:r>
      <w:r>
        <w:rPr>
          <w:rFonts w:ascii="Times New Roman" w:hAnsi="Times New Roman" w:cs="Times New Roman"/>
          <w:bCs/>
          <w:color w:val="FF0000"/>
          <w:szCs w:val="21"/>
        </w:rPr>
        <w:t>1</w:t>
      </w:r>
      <w:r>
        <w:rPr>
          <w:rFonts w:ascii="Times New Roman" w:hAnsi="Times New Roman" w:cs="Times New Roman"/>
          <w:bCs/>
          <w:color w:val="FF0000"/>
          <w:szCs w:val="21"/>
        </w:rPr>
        <w:t>）测试值：冲击高度</w:t>
      </w:r>
      <w:r>
        <w:rPr>
          <w:rFonts w:ascii="Times New Roman" w:hAnsi="Times New Roman" w:cs="Times New Roman"/>
          <w:bCs/>
          <w:color w:val="FF0000"/>
          <w:szCs w:val="21"/>
        </w:rPr>
        <w:t>:300mm</w:t>
      </w:r>
    </w:p>
    <w:p w:rsidR="009E56B7" w:rsidRDefault="005D7676">
      <w:pPr>
        <w:ind w:firstLineChars="200" w:firstLine="420"/>
        <w:rPr>
          <w:rFonts w:ascii="Times New Roman" w:hAnsi="Times New Roman" w:cs="Times New Roman"/>
          <w:bCs/>
          <w:color w:val="FF0000"/>
          <w:szCs w:val="21"/>
        </w:rPr>
      </w:pPr>
      <w:r>
        <w:rPr>
          <w:rFonts w:ascii="Times New Roman" w:hAnsi="Times New Roman" w:cs="Times New Roman"/>
          <w:bCs/>
          <w:color w:val="FF0000"/>
          <w:szCs w:val="21"/>
        </w:rPr>
        <w:t>（</w:t>
      </w:r>
      <w:r>
        <w:rPr>
          <w:rFonts w:ascii="Times New Roman" w:hAnsi="Times New Roman" w:cs="Times New Roman"/>
          <w:bCs/>
          <w:color w:val="FF0000"/>
          <w:szCs w:val="21"/>
        </w:rPr>
        <w:t>2</w:t>
      </w:r>
      <w:r>
        <w:rPr>
          <w:rFonts w:ascii="Times New Roman" w:hAnsi="Times New Roman" w:cs="Times New Roman"/>
          <w:bCs/>
          <w:color w:val="FF0000"/>
          <w:szCs w:val="21"/>
        </w:rPr>
        <w:t>）冲击器从的高度冲击如下位置：</w:t>
      </w:r>
    </w:p>
    <w:p w:rsidR="009E56B7" w:rsidRDefault="005D7676">
      <w:pPr>
        <w:ind w:firstLineChars="200" w:firstLine="420"/>
        <w:rPr>
          <w:rFonts w:ascii="Times New Roman" w:hAnsi="Times New Roman" w:cs="Times New Roman"/>
          <w:bCs/>
          <w:color w:val="FF0000"/>
          <w:szCs w:val="21"/>
        </w:rPr>
      </w:pPr>
      <w:r>
        <w:rPr>
          <w:rFonts w:ascii="Times New Roman" w:hAnsi="Times New Roman" w:cs="Times New Roman"/>
          <w:bCs/>
          <w:color w:val="FF0000"/>
          <w:szCs w:val="21"/>
        </w:rPr>
        <w:t>（</w:t>
      </w:r>
      <w:r>
        <w:rPr>
          <w:rFonts w:ascii="Times New Roman" w:hAnsi="Times New Roman" w:cs="Times New Roman"/>
          <w:bCs/>
          <w:color w:val="FF0000"/>
          <w:szCs w:val="21"/>
        </w:rPr>
        <w:t>3</w:t>
      </w:r>
      <w:r>
        <w:rPr>
          <w:rFonts w:ascii="Times New Roman" w:hAnsi="Times New Roman" w:cs="Times New Roman"/>
          <w:bCs/>
          <w:color w:val="FF0000"/>
          <w:szCs w:val="21"/>
        </w:rPr>
        <w:t>）距离支撑点不小于</w:t>
      </w:r>
      <w:r>
        <w:rPr>
          <w:rFonts w:ascii="Times New Roman" w:hAnsi="Times New Roman" w:cs="Times New Roman"/>
          <w:bCs/>
          <w:color w:val="FF0000"/>
          <w:szCs w:val="21"/>
        </w:rPr>
        <w:t>100mm</w:t>
      </w:r>
      <w:r>
        <w:rPr>
          <w:rFonts w:ascii="Times New Roman" w:hAnsi="Times New Roman" w:cs="Times New Roman"/>
          <w:bCs/>
          <w:color w:val="FF0000"/>
          <w:szCs w:val="21"/>
        </w:rPr>
        <w:t>的位置</w:t>
      </w:r>
      <w:r>
        <w:rPr>
          <w:rFonts w:ascii="Times New Roman" w:hAnsi="Times New Roman" w:cs="Times New Roman"/>
          <w:bCs/>
          <w:color w:val="FF0000"/>
          <w:szCs w:val="21"/>
        </w:rPr>
        <w:t>10</w:t>
      </w:r>
      <w:r>
        <w:rPr>
          <w:rFonts w:ascii="Times New Roman" w:hAnsi="Times New Roman" w:cs="Times New Roman"/>
          <w:bCs/>
          <w:color w:val="FF0000"/>
          <w:szCs w:val="21"/>
        </w:rPr>
        <w:t>次；</w:t>
      </w:r>
    </w:p>
    <w:p w:rsidR="009E56B7" w:rsidRDefault="005D7676">
      <w:pPr>
        <w:ind w:firstLineChars="200" w:firstLine="420"/>
        <w:rPr>
          <w:rFonts w:ascii="Times New Roman" w:hAnsi="Times New Roman" w:cs="Times New Roman"/>
          <w:bCs/>
          <w:color w:val="FF0000"/>
          <w:szCs w:val="21"/>
        </w:rPr>
      </w:pPr>
      <w:r>
        <w:rPr>
          <w:rFonts w:ascii="Times New Roman" w:hAnsi="Times New Roman" w:cs="Times New Roman"/>
          <w:bCs/>
          <w:color w:val="FF0000"/>
          <w:szCs w:val="21"/>
        </w:rPr>
        <w:t>（</w:t>
      </w:r>
      <w:r>
        <w:rPr>
          <w:rFonts w:ascii="Times New Roman" w:hAnsi="Times New Roman" w:cs="Times New Roman"/>
          <w:bCs/>
          <w:color w:val="FF0000"/>
          <w:szCs w:val="21"/>
        </w:rPr>
        <w:t>4</w:t>
      </w:r>
      <w:r>
        <w:rPr>
          <w:rFonts w:ascii="Times New Roman" w:hAnsi="Times New Roman" w:cs="Times New Roman"/>
          <w:bCs/>
          <w:color w:val="FF0000"/>
          <w:szCs w:val="21"/>
        </w:rPr>
        <w:t>）距离最长方向中心</w:t>
      </w:r>
      <w:r>
        <w:rPr>
          <w:rFonts w:ascii="Times New Roman" w:hAnsi="Times New Roman" w:cs="Times New Roman"/>
          <w:bCs/>
          <w:color w:val="FF0000"/>
          <w:szCs w:val="21"/>
        </w:rPr>
        <w:t>100mm</w:t>
      </w:r>
      <w:r>
        <w:rPr>
          <w:rFonts w:ascii="Times New Roman" w:hAnsi="Times New Roman" w:cs="Times New Roman"/>
          <w:bCs/>
          <w:color w:val="FF0000"/>
          <w:szCs w:val="21"/>
        </w:rPr>
        <w:t>的位置</w:t>
      </w:r>
      <w:r>
        <w:rPr>
          <w:rFonts w:ascii="Times New Roman" w:hAnsi="Times New Roman" w:cs="Times New Roman"/>
          <w:bCs/>
          <w:color w:val="FF0000"/>
          <w:szCs w:val="21"/>
        </w:rPr>
        <w:t>10</w:t>
      </w:r>
      <w:r>
        <w:rPr>
          <w:rFonts w:ascii="Times New Roman" w:hAnsi="Times New Roman" w:cs="Times New Roman"/>
          <w:bCs/>
          <w:color w:val="FF0000"/>
          <w:szCs w:val="21"/>
        </w:rPr>
        <w:t>次；</w:t>
      </w:r>
    </w:p>
    <w:p w:rsidR="009E56B7" w:rsidRDefault="005D7676">
      <w:pPr>
        <w:ind w:firstLineChars="200" w:firstLine="420"/>
        <w:rPr>
          <w:rFonts w:ascii="Times New Roman" w:hAnsi="Times New Roman" w:cs="Times New Roman"/>
          <w:bCs/>
          <w:color w:val="FF0000"/>
          <w:szCs w:val="21"/>
        </w:rPr>
      </w:pPr>
      <w:r>
        <w:rPr>
          <w:rFonts w:ascii="Times New Roman" w:hAnsi="Times New Roman" w:cs="Times New Roman"/>
          <w:bCs/>
          <w:color w:val="FF0000"/>
          <w:szCs w:val="21"/>
        </w:rPr>
        <w:t>（</w:t>
      </w:r>
      <w:r>
        <w:rPr>
          <w:rFonts w:ascii="Times New Roman" w:hAnsi="Times New Roman" w:cs="Times New Roman"/>
          <w:bCs/>
          <w:color w:val="FF0000"/>
          <w:szCs w:val="21"/>
        </w:rPr>
        <w:t>5</w:t>
      </w:r>
      <w:r>
        <w:rPr>
          <w:rFonts w:ascii="Times New Roman" w:hAnsi="Times New Roman" w:cs="Times New Roman"/>
          <w:bCs/>
          <w:color w:val="FF0000"/>
          <w:szCs w:val="21"/>
        </w:rPr>
        <w:t>）距离一个角</w:t>
      </w:r>
      <w:r>
        <w:rPr>
          <w:rFonts w:ascii="Times New Roman" w:hAnsi="Times New Roman" w:cs="Times New Roman"/>
          <w:bCs/>
          <w:color w:val="FF0000"/>
          <w:szCs w:val="21"/>
        </w:rPr>
        <w:t>100mm</w:t>
      </w:r>
      <w:r>
        <w:rPr>
          <w:rFonts w:ascii="Times New Roman" w:hAnsi="Times New Roman" w:cs="Times New Roman"/>
          <w:bCs/>
          <w:color w:val="FF0000"/>
          <w:szCs w:val="21"/>
        </w:rPr>
        <w:t>的位置</w:t>
      </w:r>
      <w:r>
        <w:rPr>
          <w:rFonts w:ascii="Times New Roman" w:hAnsi="Times New Roman" w:cs="Times New Roman"/>
          <w:bCs/>
          <w:color w:val="FF0000"/>
          <w:szCs w:val="21"/>
        </w:rPr>
        <w:t>10</w:t>
      </w:r>
      <w:r>
        <w:rPr>
          <w:rFonts w:ascii="Times New Roman" w:hAnsi="Times New Roman" w:cs="Times New Roman"/>
          <w:bCs/>
          <w:color w:val="FF0000"/>
          <w:szCs w:val="21"/>
        </w:rPr>
        <w:t>次。</w:t>
      </w:r>
    </w:p>
    <w:p w:rsidR="009E56B7" w:rsidRDefault="005D7676">
      <w:pPr>
        <w:rPr>
          <w:rFonts w:ascii="Times New Roman" w:hAnsi="Times New Roman" w:cs="Times New Roman"/>
          <w:bCs/>
          <w:color w:val="FF0000"/>
          <w:szCs w:val="21"/>
        </w:rPr>
      </w:pPr>
      <w:r>
        <w:rPr>
          <w:rFonts w:ascii="Times New Roman" w:hAnsi="Times New Roman" w:cs="Times New Roman"/>
          <w:color w:val="FF0000"/>
          <w:szCs w:val="21"/>
        </w:rPr>
        <w:lastRenderedPageBreak/>
        <w:t>▲</w:t>
      </w:r>
      <w:r>
        <w:rPr>
          <w:rFonts w:ascii="Times New Roman" w:hAnsi="Times New Roman" w:cs="Times New Roman"/>
          <w:bCs/>
          <w:color w:val="FF0000"/>
          <w:szCs w:val="21"/>
        </w:rPr>
        <w:t>5.</w:t>
      </w:r>
      <w:r>
        <w:rPr>
          <w:rFonts w:ascii="Times New Roman" w:hAnsi="Times New Roman" w:cs="Times New Roman"/>
          <w:bCs/>
          <w:color w:val="FF0000"/>
          <w:szCs w:val="21"/>
        </w:rPr>
        <w:t>底座柜主体与结构</w:t>
      </w:r>
      <w:r>
        <w:rPr>
          <w:rFonts w:ascii="Times New Roman" w:hAnsi="Times New Roman" w:cs="Times New Roman"/>
          <w:color w:val="FF0000"/>
          <w:szCs w:val="21"/>
        </w:rPr>
        <w:t>（竞标时提供国家认可的第三方检测机构出具的生产厂家产品符合以上要求的相关检测报告复印件并加盖生产厂家公章）</w:t>
      </w:r>
    </w:p>
    <w:p w:rsidR="009E56B7" w:rsidRDefault="005D7676">
      <w:pPr>
        <w:ind w:firstLineChars="200" w:firstLine="420"/>
        <w:rPr>
          <w:rFonts w:ascii="Times New Roman" w:hAnsi="Times New Roman" w:cs="Times New Roman"/>
          <w:bCs/>
          <w:color w:val="FF0000"/>
          <w:szCs w:val="21"/>
        </w:rPr>
      </w:pPr>
      <w:r>
        <w:rPr>
          <w:rFonts w:ascii="Times New Roman" w:hAnsi="Times New Roman" w:cs="Times New Roman"/>
          <w:bCs/>
          <w:color w:val="FF0000"/>
          <w:szCs w:val="21"/>
        </w:rPr>
        <w:t>（</w:t>
      </w:r>
      <w:r>
        <w:rPr>
          <w:rFonts w:ascii="Times New Roman" w:hAnsi="Times New Roman" w:cs="Times New Roman"/>
          <w:bCs/>
          <w:color w:val="FF0000"/>
          <w:szCs w:val="21"/>
        </w:rPr>
        <w:t>1</w:t>
      </w:r>
      <w:r>
        <w:rPr>
          <w:rFonts w:ascii="Times New Roman" w:hAnsi="Times New Roman" w:cs="Times New Roman"/>
          <w:bCs/>
          <w:color w:val="FF0000"/>
          <w:szCs w:val="21"/>
        </w:rPr>
        <w:t>）在柜体上加载</w:t>
      </w:r>
      <w:r>
        <w:rPr>
          <w:rFonts w:ascii="Times New Roman" w:hAnsi="Times New Roman" w:cs="Times New Roman"/>
          <w:bCs/>
          <w:color w:val="FF0000"/>
          <w:szCs w:val="21"/>
        </w:rPr>
        <w:t>900KG</w:t>
      </w:r>
      <w:r>
        <w:rPr>
          <w:rFonts w:ascii="Times New Roman" w:hAnsi="Times New Roman" w:cs="Times New Roman"/>
          <w:bCs/>
          <w:color w:val="FF0000"/>
          <w:szCs w:val="21"/>
        </w:rPr>
        <w:t>重量，柜体测试没有永久损坏现象；</w:t>
      </w:r>
    </w:p>
    <w:p w:rsidR="009E56B7" w:rsidRDefault="005D7676">
      <w:pPr>
        <w:ind w:firstLineChars="200" w:firstLine="420"/>
        <w:rPr>
          <w:rFonts w:ascii="Times New Roman" w:hAnsi="Times New Roman" w:cs="Times New Roman"/>
          <w:bCs/>
          <w:color w:val="FF0000"/>
          <w:szCs w:val="21"/>
        </w:rPr>
      </w:pPr>
      <w:r>
        <w:rPr>
          <w:rFonts w:ascii="Times New Roman" w:hAnsi="Times New Roman" w:cs="Times New Roman"/>
          <w:bCs/>
          <w:color w:val="FF0000"/>
          <w:szCs w:val="21"/>
        </w:rPr>
        <w:t>（</w:t>
      </w:r>
      <w:r>
        <w:rPr>
          <w:rFonts w:ascii="Times New Roman" w:hAnsi="Times New Roman" w:cs="Times New Roman"/>
          <w:bCs/>
          <w:color w:val="FF0000"/>
          <w:szCs w:val="21"/>
        </w:rPr>
        <w:t>2</w:t>
      </w:r>
      <w:r>
        <w:rPr>
          <w:rFonts w:ascii="Times New Roman" w:hAnsi="Times New Roman" w:cs="Times New Roman"/>
          <w:bCs/>
          <w:color w:val="FF0000"/>
          <w:szCs w:val="21"/>
        </w:rPr>
        <w:t>）在柜顶沿中心线加载</w:t>
      </w:r>
      <w:r>
        <w:rPr>
          <w:rFonts w:ascii="Times New Roman" w:hAnsi="Times New Roman" w:cs="Times New Roman"/>
          <w:bCs/>
          <w:color w:val="FF0000"/>
          <w:szCs w:val="21"/>
        </w:rPr>
        <w:t>90KG</w:t>
      </w:r>
      <w:r>
        <w:rPr>
          <w:rFonts w:ascii="Times New Roman" w:hAnsi="Times New Roman" w:cs="Times New Roman"/>
          <w:bCs/>
          <w:color w:val="FF0000"/>
          <w:szCs w:val="21"/>
        </w:rPr>
        <w:t>测试，门和抽屉能正常操作没有变形现象；</w:t>
      </w:r>
    </w:p>
    <w:p w:rsidR="009E56B7" w:rsidRDefault="005D7676">
      <w:pPr>
        <w:ind w:firstLineChars="200" w:firstLine="420"/>
        <w:rPr>
          <w:rFonts w:ascii="Times New Roman" w:hAnsi="Times New Roman" w:cs="Times New Roman"/>
          <w:bCs/>
          <w:color w:val="FF0000"/>
          <w:szCs w:val="21"/>
        </w:rPr>
      </w:pPr>
      <w:r>
        <w:rPr>
          <w:rFonts w:ascii="Times New Roman" w:hAnsi="Times New Roman" w:cs="Times New Roman"/>
          <w:bCs/>
          <w:color w:val="FF0000"/>
          <w:szCs w:val="21"/>
        </w:rPr>
        <w:t>（</w:t>
      </w:r>
      <w:r>
        <w:rPr>
          <w:rFonts w:ascii="Times New Roman" w:hAnsi="Times New Roman" w:cs="Times New Roman"/>
          <w:bCs/>
          <w:color w:val="FF0000"/>
          <w:szCs w:val="21"/>
        </w:rPr>
        <w:t>3</w:t>
      </w:r>
      <w:r>
        <w:rPr>
          <w:rFonts w:ascii="Times New Roman" w:hAnsi="Times New Roman" w:cs="Times New Roman"/>
          <w:bCs/>
          <w:color w:val="FF0000"/>
          <w:szCs w:val="21"/>
        </w:rPr>
        <w:t>）柜门循环开闭</w:t>
      </w:r>
      <w:r>
        <w:rPr>
          <w:rFonts w:ascii="Times New Roman" w:hAnsi="Times New Roman" w:cs="Times New Roman"/>
          <w:bCs/>
          <w:color w:val="FF0000"/>
          <w:szCs w:val="21"/>
        </w:rPr>
        <w:t>10</w:t>
      </w:r>
      <w:r>
        <w:rPr>
          <w:rFonts w:ascii="Times New Roman" w:hAnsi="Times New Roman" w:cs="Times New Roman"/>
          <w:bCs/>
          <w:color w:val="FF0000"/>
          <w:szCs w:val="21"/>
        </w:rPr>
        <w:t>万次，门操作舒畅无阻碍。</w:t>
      </w:r>
    </w:p>
    <w:p w:rsidR="009E56B7" w:rsidRDefault="005D7676">
      <w:pPr>
        <w:ind w:firstLineChars="200" w:firstLine="420"/>
        <w:rPr>
          <w:rFonts w:ascii="Times New Roman" w:hAnsi="Times New Roman" w:cs="Times New Roman"/>
          <w:bCs/>
          <w:color w:val="FF0000"/>
          <w:szCs w:val="21"/>
        </w:rPr>
      </w:pPr>
      <w:r>
        <w:rPr>
          <w:rFonts w:ascii="Times New Roman" w:hAnsi="Times New Roman" w:cs="Times New Roman"/>
          <w:bCs/>
          <w:color w:val="FF0000"/>
          <w:szCs w:val="21"/>
        </w:rPr>
        <w:t>（</w:t>
      </w:r>
      <w:r>
        <w:rPr>
          <w:rFonts w:ascii="Times New Roman" w:hAnsi="Times New Roman" w:cs="Times New Roman"/>
          <w:bCs/>
          <w:color w:val="FF0000"/>
          <w:szCs w:val="21"/>
        </w:rPr>
        <w:t>4</w:t>
      </w:r>
      <w:r>
        <w:rPr>
          <w:rFonts w:ascii="Times New Roman" w:hAnsi="Times New Roman" w:cs="Times New Roman"/>
          <w:bCs/>
          <w:color w:val="FF0000"/>
          <w:szCs w:val="21"/>
        </w:rPr>
        <w:t>）柜门打开</w:t>
      </w:r>
      <w:r>
        <w:rPr>
          <w:rFonts w:ascii="Times New Roman" w:hAnsi="Times New Roman" w:cs="Times New Roman"/>
          <w:bCs/>
          <w:color w:val="FF0000"/>
          <w:szCs w:val="21"/>
        </w:rPr>
        <w:t>90</w:t>
      </w:r>
      <w:r>
        <w:rPr>
          <w:rFonts w:ascii="Times New Roman" w:hAnsi="Times New Roman" w:cs="Times New Roman"/>
          <w:bCs/>
          <w:color w:val="FF0000"/>
          <w:szCs w:val="21"/>
        </w:rPr>
        <w:t>度加载</w:t>
      </w:r>
      <w:r>
        <w:rPr>
          <w:rFonts w:ascii="Times New Roman" w:hAnsi="Times New Roman" w:cs="Times New Roman"/>
          <w:bCs/>
          <w:color w:val="FF0000"/>
          <w:szCs w:val="21"/>
        </w:rPr>
        <w:t>45KG</w:t>
      </w:r>
      <w:r>
        <w:rPr>
          <w:rFonts w:ascii="Times New Roman" w:hAnsi="Times New Roman" w:cs="Times New Roman"/>
          <w:bCs/>
          <w:color w:val="FF0000"/>
          <w:szCs w:val="21"/>
        </w:rPr>
        <w:t>重量开关测试，门与门栓操作正常。</w:t>
      </w:r>
    </w:p>
    <w:p w:rsidR="009E56B7" w:rsidRDefault="005D7676">
      <w:pPr>
        <w:ind w:firstLineChars="200" w:firstLine="420"/>
        <w:rPr>
          <w:rFonts w:ascii="Times New Roman" w:hAnsi="Times New Roman" w:cs="Times New Roman"/>
          <w:bCs/>
          <w:color w:val="FF0000"/>
          <w:szCs w:val="21"/>
        </w:rPr>
      </w:pPr>
      <w:r>
        <w:rPr>
          <w:rFonts w:ascii="Times New Roman" w:hAnsi="Times New Roman" w:cs="Times New Roman"/>
          <w:bCs/>
          <w:color w:val="FF0000"/>
          <w:szCs w:val="21"/>
        </w:rPr>
        <w:t>（</w:t>
      </w:r>
      <w:r>
        <w:rPr>
          <w:rFonts w:ascii="Times New Roman" w:hAnsi="Times New Roman" w:cs="Times New Roman"/>
          <w:bCs/>
          <w:color w:val="FF0000"/>
          <w:szCs w:val="21"/>
        </w:rPr>
        <w:t>5</w:t>
      </w:r>
      <w:r>
        <w:rPr>
          <w:rFonts w:ascii="Times New Roman" w:hAnsi="Times New Roman" w:cs="Times New Roman"/>
          <w:bCs/>
          <w:color w:val="FF0000"/>
          <w:szCs w:val="21"/>
        </w:rPr>
        <w:t>）抽屉打开</w:t>
      </w:r>
      <w:r>
        <w:rPr>
          <w:rFonts w:ascii="Times New Roman" w:hAnsi="Times New Roman" w:cs="Times New Roman"/>
          <w:bCs/>
          <w:color w:val="FF0000"/>
          <w:szCs w:val="21"/>
        </w:rPr>
        <w:t>330mm</w:t>
      </w:r>
      <w:r>
        <w:rPr>
          <w:rFonts w:ascii="Times New Roman" w:hAnsi="Times New Roman" w:cs="Times New Roman"/>
          <w:bCs/>
          <w:color w:val="FF0000"/>
          <w:szCs w:val="21"/>
        </w:rPr>
        <w:t>加载</w:t>
      </w:r>
      <w:r>
        <w:rPr>
          <w:rFonts w:ascii="Times New Roman" w:hAnsi="Times New Roman" w:cs="Times New Roman"/>
          <w:bCs/>
          <w:color w:val="FF0000"/>
          <w:szCs w:val="21"/>
        </w:rPr>
        <w:t>68KG</w:t>
      </w:r>
      <w:r>
        <w:rPr>
          <w:rFonts w:ascii="Times New Roman" w:hAnsi="Times New Roman" w:cs="Times New Roman"/>
          <w:bCs/>
          <w:color w:val="FF0000"/>
          <w:szCs w:val="21"/>
        </w:rPr>
        <w:t>测试，抽屉正常开闭无阻碍。同时，抽屉承受</w:t>
      </w:r>
      <w:r>
        <w:rPr>
          <w:rFonts w:ascii="Times New Roman" w:hAnsi="Times New Roman" w:cs="Times New Roman"/>
          <w:bCs/>
          <w:color w:val="FF0000"/>
          <w:szCs w:val="21"/>
        </w:rPr>
        <w:t>4.5KG</w:t>
      </w:r>
      <w:r>
        <w:rPr>
          <w:rFonts w:ascii="Times New Roman" w:hAnsi="Times New Roman" w:cs="Times New Roman"/>
          <w:bCs/>
          <w:color w:val="FF0000"/>
          <w:szCs w:val="21"/>
        </w:rPr>
        <w:t>重物</w:t>
      </w:r>
      <w:r>
        <w:rPr>
          <w:rFonts w:ascii="Times New Roman" w:hAnsi="Times New Roman" w:cs="Times New Roman"/>
          <w:bCs/>
          <w:color w:val="FF0000"/>
          <w:szCs w:val="21"/>
        </w:rPr>
        <w:t>6</w:t>
      </w:r>
      <w:r>
        <w:rPr>
          <w:rFonts w:ascii="Times New Roman" w:hAnsi="Times New Roman" w:cs="Times New Roman"/>
          <w:bCs/>
          <w:color w:val="FF0000"/>
          <w:szCs w:val="21"/>
        </w:rPr>
        <w:t>00mm</w:t>
      </w:r>
      <w:r>
        <w:rPr>
          <w:rFonts w:ascii="Times New Roman" w:hAnsi="Times New Roman" w:cs="Times New Roman"/>
          <w:bCs/>
          <w:color w:val="FF0000"/>
          <w:szCs w:val="21"/>
        </w:rPr>
        <w:t>高度跌落试验，抽屉底板无损坏。</w:t>
      </w:r>
    </w:p>
    <w:p w:rsidR="009E56B7" w:rsidRDefault="005D7676">
      <w:pPr>
        <w:ind w:firstLineChars="200" w:firstLine="420"/>
        <w:rPr>
          <w:rFonts w:ascii="Times New Roman" w:hAnsi="Times New Roman" w:cs="Times New Roman"/>
          <w:bCs/>
          <w:color w:val="FF0000"/>
          <w:szCs w:val="21"/>
        </w:rPr>
      </w:pPr>
      <w:r>
        <w:rPr>
          <w:rFonts w:ascii="Times New Roman" w:hAnsi="Times New Roman" w:cs="Times New Roman"/>
          <w:bCs/>
          <w:color w:val="FF0000"/>
          <w:szCs w:val="21"/>
        </w:rPr>
        <w:t>（</w:t>
      </w:r>
      <w:r>
        <w:rPr>
          <w:rFonts w:ascii="Times New Roman" w:hAnsi="Times New Roman" w:cs="Times New Roman"/>
          <w:bCs/>
          <w:color w:val="FF0000"/>
          <w:szCs w:val="21"/>
        </w:rPr>
        <w:t>6</w:t>
      </w:r>
      <w:r>
        <w:rPr>
          <w:rFonts w:ascii="Times New Roman" w:hAnsi="Times New Roman" w:cs="Times New Roman"/>
          <w:bCs/>
          <w:color w:val="FF0000"/>
          <w:szCs w:val="21"/>
        </w:rPr>
        <w:t>）搁板负载</w:t>
      </w:r>
      <w:r>
        <w:rPr>
          <w:rFonts w:ascii="Times New Roman" w:hAnsi="Times New Roman" w:cs="Times New Roman"/>
          <w:bCs/>
          <w:color w:val="FF0000"/>
          <w:szCs w:val="21"/>
        </w:rPr>
        <w:t>90KG</w:t>
      </w:r>
      <w:r>
        <w:rPr>
          <w:rFonts w:ascii="Times New Roman" w:hAnsi="Times New Roman" w:cs="Times New Roman"/>
          <w:bCs/>
          <w:color w:val="FF0000"/>
          <w:szCs w:val="21"/>
        </w:rPr>
        <w:t>形变量小于</w:t>
      </w:r>
      <w:r>
        <w:rPr>
          <w:rFonts w:ascii="Times New Roman" w:hAnsi="Times New Roman" w:cs="Times New Roman"/>
          <w:bCs/>
          <w:color w:val="FF0000"/>
          <w:szCs w:val="21"/>
        </w:rPr>
        <w:t>3mm</w:t>
      </w:r>
      <w:r>
        <w:rPr>
          <w:rFonts w:ascii="Times New Roman" w:hAnsi="Times New Roman" w:cs="Times New Roman"/>
          <w:bCs/>
          <w:color w:val="FF0000"/>
          <w:szCs w:val="21"/>
        </w:rPr>
        <w:t>；</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6.</w:t>
      </w:r>
      <w:r>
        <w:rPr>
          <w:rFonts w:ascii="Times New Roman" w:hAnsi="Times New Roman" w:cs="Times New Roman"/>
          <w:bCs/>
          <w:color w:val="FF0000"/>
          <w:szCs w:val="21"/>
        </w:rPr>
        <w:t>上梁承重框架：</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6.1</w:t>
      </w:r>
      <w:r>
        <w:rPr>
          <w:rFonts w:ascii="Times New Roman" w:hAnsi="Times New Roman" w:cs="Times New Roman"/>
          <w:bCs/>
          <w:color w:val="FF0000"/>
          <w:szCs w:val="21"/>
        </w:rPr>
        <w:t>提高实验台整体承重性能，实验台台面下方与实验台柜体上方之间，配备上梁承重框架；</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6.2</w:t>
      </w:r>
      <w:r>
        <w:rPr>
          <w:rFonts w:ascii="Times New Roman" w:hAnsi="Times New Roman" w:cs="Times New Roman"/>
          <w:bCs/>
          <w:color w:val="FF0000"/>
          <w:szCs w:val="21"/>
        </w:rPr>
        <w:t>提高实验台平整度性能，防止实验台台面变形受损。</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6.3</w:t>
      </w:r>
      <w:r>
        <w:rPr>
          <w:rFonts w:ascii="Times New Roman" w:hAnsi="Times New Roman" w:cs="Times New Roman"/>
          <w:bCs/>
          <w:color w:val="FF0000"/>
          <w:szCs w:val="21"/>
        </w:rPr>
        <w:t>专用模具拉伸成型的</w:t>
      </w:r>
      <w:r>
        <w:rPr>
          <w:rFonts w:ascii="Times New Roman" w:hAnsi="Times New Roman" w:cs="Times New Roman"/>
          <w:bCs/>
          <w:color w:val="FF0000"/>
          <w:szCs w:val="21"/>
        </w:rPr>
        <w:t>1.2mm</w:t>
      </w:r>
      <w:r>
        <w:rPr>
          <w:rFonts w:ascii="Times New Roman" w:hAnsi="Times New Roman" w:cs="Times New Roman"/>
          <w:bCs/>
          <w:color w:val="FF0000"/>
          <w:szCs w:val="21"/>
        </w:rPr>
        <w:t>铝型材，转角连接插件采用高强度工程塑料插件。</w:t>
      </w:r>
    </w:p>
    <w:p w:rsidR="009E56B7" w:rsidRDefault="005D7676">
      <w:pPr>
        <w:rPr>
          <w:rFonts w:ascii="Times New Roman" w:eastAsia="宋体" w:hAnsi="Times New Roman" w:cs="Times New Roman"/>
          <w:bCs/>
          <w:color w:val="FF0000"/>
          <w:kern w:val="0"/>
          <w:szCs w:val="21"/>
          <w:highlight w:val="lightGray"/>
        </w:rPr>
      </w:pPr>
      <w:r>
        <w:rPr>
          <w:rFonts w:ascii="Times New Roman" w:hAnsi="Times New Roman" w:cs="Times New Roman"/>
          <w:color w:val="FF0000"/>
          <w:szCs w:val="21"/>
        </w:rPr>
        <w:t>▲</w:t>
      </w:r>
      <w:r>
        <w:rPr>
          <w:rFonts w:ascii="Times New Roman" w:hAnsi="Times New Roman" w:cs="Times New Roman"/>
          <w:bCs/>
          <w:color w:val="FF0000"/>
          <w:szCs w:val="21"/>
        </w:rPr>
        <w:t>6.4</w:t>
      </w:r>
      <w:r>
        <w:rPr>
          <w:rFonts w:ascii="Times New Roman" w:hAnsi="Times New Roman" w:cs="Times New Roman"/>
          <w:bCs/>
          <w:color w:val="FF0000"/>
          <w:szCs w:val="21"/>
        </w:rPr>
        <w:t>边台（实验台</w:t>
      </w:r>
      <w:r>
        <w:rPr>
          <w:rStyle w:val="a6"/>
          <w:bCs/>
          <w:color w:val="FF0000"/>
        </w:rPr>
        <w:t>）</w:t>
      </w:r>
      <w:r>
        <w:rPr>
          <w:rFonts w:ascii="Times New Roman" w:hAnsi="Times New Roman" w:cs="Times New Roman"/>
          <w:bCs/>
          <w:color w:val="FF0000"/>
          <w:szCs w:val="21"/>
        </w:rPr>
        <w:t>上梁检承重框架检测应符合以下技术</w:t>
      </w:r>
      <w:r>
        <w:rPr>
          <w:rFonts w:ascii="Times New Roman" w:hAnsi="Times New Roman" w:cs="Times New Roman"/>
          <w:bCs/>
          <w:color w:val="FF0000"/>
          <w:szCs w:val="21"/>
        </w:rPr>
        <w:t>参数</w:t>
      </w:r>
      <w:r>
        <w:rPr>
          <w:rFonts w:ascii="Times New Roman" w:hAnsi="Times New Roman" w:cs="Times New Roman"/>
          <w:color w:val="FF0000"/>
          <w:szCs w:val="21"/>
        </w:rPr>
        <w:t>（竞标时提供国家认可的第三方检测机构出具的生产厂家产品符合以上要求的相关检测报告复印件并加盖生产厂家公章）</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6.4.1</w:t>
      </w:r>
      <w:r>
        <w:rPr>
          <w:rFonts w:ascii="Times New Roman" w:hAnsi="Times New Roman" w:cs="Times New Roman"/>
          <w:bCs/>
          <w:color w:val="FF0000"/>
          <w:szCs w:val="21"/>
        </w:rPr>
        <w:t>符合硬度检测</w:t>
      </w:r>
      <w:r>
        <w:rPr>
          <w:rFonts w:ascii="Times New Roman" w:hAnsi="Times New Roman" w:cs="Times New Roman"/>
          <w:bCs/>
          <w:color w:val="FF0000"/>
          <w:szCs w:val="21"/>
        </w:rPr>
        <w:t>:</w:t>
      </w:r>
      <w:r>
        <w:rPr>
          <w:rFonts w:ascii="Times New Roman" w:hAnsi="Times New Roman" w:cs="Times New Roman"/>
          <w:bCs/>
          <w:color w:val="FF0000"/>
          <w:szCs w:val="21"/>
        </w:rPr>
        <w:t xml:space="preserve"> ≥2H</w:t>
      </w:r>
      <w:r>
        <w:rPr>
          <w:rFonts w:ascii="Times New Roman" w:hAnsi="Times New Roman" w:cs="Times New Roman"/>
          <w:bCs/>
          <w:color w:val="FF0000"/>
          <w:szCs w:val="21"/>
        </w:rPr>
        <w:t>，合格。</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6.4.2</w:t>
      </w:r>
      <w:r>
        <w:rPr>
          <w:rFonts w:ascii="Times New Roman" w:hAnsi="Times New Roman" w:cs="Times New Roman"/>
          <w:bCs/>
          <w:color w:val="FF0000"/>
          <w:szCs w:val="21"/>
        </w:rPr>
        <w:t>符合冲击强度检测：冲击高度检测</w:t>
      </w:r>
      <w:r>
        <w:rPr>
          <w:rFonts w:ascii="Times New Roman" w:hAnsi="Times New Roman" w:cs="Times New Roman"/>
          <w:bCs/>
          <w:color w:val="FF0000"/>
          <w:szCs w:val="21"/>
        </w:rPr>
        <w:t>400mm,</w:t>
      </w:r>
      <w:r>
        <w:rPr>
          <w:rFonts w:ascii="Times New Roman" w:hAnsi="Times New Roman" w:cs="Times New Roman"/>
          <w:bCs/>
          <w:color w:val="FF0000"/>
          <w:szCs w:val="21"/>
        </w:rPr>
        <w:t>应无剥落、裂纹、皱纹，合格。</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6.4.3</w:t>
      </w:r>
      <w:r>
        <w:rPr>
          <w:rFonts w:ascii="Times New Roman" w:hAnsi="Times New Roman" w:cs="Times New Roman"/>
          <w:bCs/>
          <w:color w:val="FF0000"/>
          <w:szCs w:val="21"/>
        </w:rPr>
        <w:t>符合耐腐蚀检测：</w:t>
      </w:r>
      <w:r>
        <w:rPr>
          <w:rFonts w:ascii="Times New Roman" w:hAnsi="Times New Roman" w:cs="Times New Roman"/>
          <w:bCs/>
          <w:color w:val="FF0000"/>
          <w:szCs w:val="21"/>
        </w:rPr>
        <w:t>100h</w:t>
      </w:r>
      <w:r>
        <w:rPr>
          <w:rFonts w:ascii="Times New Roman" w:hAnsi="Times New Roman" w:cs="Times New Roman"/>
          <w:bCs/>
          <w:color w:val="FF0000"/>
          <w:szCs w:val="21"/>
        </w:rPr>
        <w:t>内，观察在溶液中样板上划道两侧</w:t>
      </w:r>
      <w:r>
        <w:rPr>
          <w:rFonts w:ascii="Times New Roman" w:hAnsi="Times New Roman" w:cs="Times New Roman"/>
          <w:bCs/>
          <w:color w:val="FF0000"/>
          <w:szCs w:val="21"/>
        </w:rPr>
        <w:t>3mm</w:t>
      </w:r>
      <w:r>
        <w:rPr>
          <w:rFonts w:ascii="Times New Roman" w:hAnsi="Times New Roman" w:cs="Times New Roman"/>
          <w:bCs/>
          <w:color w:val="FF0000"/>
          <w:szCs w:val="21"/>
        </w:rPr>
        <w:t>以外，应无鼓泡产生。</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6.4.4 100h</w:t>
      </w:r>
      <w:r>
        <w:rPr>
          <w:rFonts w:ascii="Times New Roman" w:hAnsi="Times New Roman" w:cs="Times New Roman"/>
          <w:bCs/>
          <w:color w:val="FF0000"/>
          <w:szCs w:val="21"/>
        </w:rPr>
        <w:t>后，检查划道两侧</w:t>
      </w:r>
      <w:r>
        <w:rPr>
          <w:rFonts w:ascii="Times New Roman" w:hAnsi="Times New Roman" w:cs="Times New Roman"/>
          <w:bCs/>
          <w:color w:val="FF0000"/>
          <w:szCs w:val="21"/>
        </w:rPr>
        <w:t>3mm</w:t>
      </w:r>
      <w:r>
        <w:rPr>
          <w:rFonts w:ascii="Times New Roman" w:hAnsi="Times New Roman" w:cs="Times New Roman"/>
          <w:bCs/>
          <w:color w:val="FF0000"/>
          <w:szCs w:val="21"/>
        </w:rPr>
        <w:t>外，应无锈迹、剥落、起皱变色和失光等现象，合格。</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6.4.5</w:t>
      </w:r>
      <w:r>
        <w:rPr>
          <w:rFonts w:ascii="Times New Roman" w:hAnsi="Times New Roman" w:cs="Times New Roman"/>
          <w:bCs/>
          <w:color w:val="FF0000"/>
          <w:szCs w:val="21"/>
        </w:rPr>
        <w:t>符合附着力检测：不低于</w:t>
      </w:r>
      <w:r>
        <w:rPr>
          <w:rFonts w:ascii="Times New Roman" w:hAnsi="Times New Roman" w:cs="Times New Roman"/>
          <w:bCs/>
          <w:color w:val="FF0000"/>
          <w:szCs w:val="21"/>
        </w:rPr>
        <w:t>1</w:t>
      </w:r>
      <w:r>
        <w:rPr>
          <w:rFonts w:ascii="Times New Roman" w:hAnsi="Times New Roman" w:cs="Times New Roman"/>
          <w:bCs/>
          <w:color w:val="FF0000"/>
          <w:szCs w:val="21"/>
        </w:rPr>
        <w:t>级，合格。</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6.4.6</w:t>
      </w:r>
      <w:r>
        <w:rPr>
          <w:rFonts w:ascii="Times New Roman" w:hAnsi="Times New Roman" w:cs="Times New Roman"/>
          <w:bCs/>
          <w:color w:val="FF0000"/>
          <w:szCs w:val="21"/>
        </w:rPr>
        <w:t>符合抗盐雾检测：</w:t>
      </w:r>
      <w:r>
        <w:rPr>
          <w:rFonts w:ascii="Times New Roman" w:hAnsi="Times New Roman" w:cs="Times New Roman"/>
          <w:bCs/>
          <w:color w:val="FF0000"/>
          <w:szCs w:val="21"/>
        </w:rPr>
        <w:t>18h,</w:t>
      </w:r>
      <w:r>
        <w:rPr>
          <w:rFonts w:ascii="Times New Roman" w:hAnsi="Times New Roman" w:cs="Times New Roman"/>
          <w:bCs/>
          <w:color w:val="FF0000"/>
          <w:szCs w:val="21"/>
        </w:rPr>
        <w:t>直径</w:t>
      </w:r>
      <w:r>
        <w:rPr>
          <w:rFonts w:ascii="Times New Roman" w:hAnsi="Times New Roman" w:cs="Times New Roman"/>
          <w:bCs/>
          <w:color w:val="FF0000"/>
          <w:szCs w:val="21"/>
        </w:rPr>
        <w:t>1.5mm</w:t>
      </w:r>
      <w:r>
        <w:rPr>
          <w:rFonts w:ascii="Times New Roman" w:hAnsi="Times New Roman" w:cs="Times New Roman"/>
          <w:bCs/>
          <w:color w:val="FF0000"/>
          <w:szCs w:val="21"/>
        </w:rPr>
        <w:t>以下锈点</w:t>
      </w:r>
      <w:r>
        <w:rPr>
          <w:rFonts w:ascii="Times New Roman" w:hAnsi="Times New Roman" w:cs="Times New Roman"/>
          <w:bCs/>
          <w:color w:val="FF0000"/>
          <w:szCs w:val="21"/>
        </w:rPr>
        <w:t>≤20</w:t>
      </w:r>
      <w:r>
        <w:rPr>
          <w:rFonts w:ascii="Times New Roman" w:hAnsi="Times New Roman" w:cs="Times New Roman"/>
          <w:bCs/>
          <w:color w:val="FF0000"/>
          <w:szCs w:val="21"/>
        </w:rPr>
        <w:t>点</w:t>
      </w:r>
      <w:r>
        <w:rPr>
          <w:rFonts w:ascii="Times New Roman" w:hAnsi="Times New Roman" w:cs="Times New Roman"/>
          <w:bCs/>
          <w:color w:val="FF0000"/>
          <w:szCs w:val="21"/>
        </w:rPr>
        <w:t>/</w:t>
      </w:r>
      <w:r>
        <w:rPr>
          <w:rFonts w:ascii="Times New Roman" w:hAnsi="Times New Roman" w:cs="Times New Roman"/>
          <w:bCs/>
          <w:color w:val="FF0000"/>
          <w:szCs w:val="21"/>
        </w:rPr>
        <w:t>㎡</w:t>
      </w:r>
      <w:r>
        <w:rPr>
          <w:rFonts w:ascii="Times New Roman" w:hAnsi="Times New Roman" w:cs="Times New Roman"/>
          <w:bCs/>
          <w:color w:val="FF0000"/>
          <w:szCs w:val="21"/>
        </w:rPr>
        <w:t>,</w:t>
      </w:r>
      <w:r>
        <w:rPr>
          <w:rFonts w:ascii="Times New Roman" w:hAnsi="Times New Roman" w:cs="Times New Roman"/>
          <w:bCs/>
          <w:color w:val="FF0000"/>
          <w:szCs w:val="21"/>
        </w:rPr>
        <w:t>其中直径</w:t>
      </w:r>
      <w:r>
        <w:rPr>
          <w:rFonts w:ascii="Times New Roman" w:hAnsi="Times New Roman" w:cs="Times New Roman"/>
          <w:bCs/>
          <w:color w:val="FF0000"/>
          <w:szCs w:val="21"/>
        </w:rPr>
        <w:t>≥1.0mm</w:t>
      </w:r>
      <w:r>
        <w:rPr>
          <w:rFonts w:ascii="Times New Roman" w:hAnsi="Times New Roman" w:cs="Times New Roman"/>
          <w:bCs/>
          <w:color w:val="FF0000"/>
          <w:szCs w:val="21"/>
        </w:rPr>
        <w:t>锈点不超过</w:t>
      </w:r>
      <w:r>
        <w:rPr>
          <w:rFonts w:ascii="Times New Roman" w:hAnsi="Times New Roman" w:cs="Times New Roman"/>
          <w:bCs/>
          <w:color w:val="FF0000"/>
          <w:szCs w:val="21"/>
        </w:rPr>
        <w:t>5</w:t>
      </w:r>
      <w:r>
        <w:rPr>
          <w:rFonts w:ascii="Times New Roman" w:hAnsi="Times New Roman" w:cs="Times New Roman"/>
          <w:bCs/>
          <w:color w:val="FF0000"/>
          <w:szCs w:val="21"/>
        </w:rPr>
        <w:t>点（距边缘棱角</w:t>
      </w:r>
      <w:r>
        <w:rPr>
          <w:rFonts w:ascii="Times New Roman" w:hAnsi="Times New Roman" w:cs="Times New Roman"/>
          <w:bCs/>
          <w:color w:val="FF0000"/>
          <w:szCs w:val="21"/>
        </w:rPr>
        <w:t>2mm</w:t>
      </w:r>
      <w:r>
        <w:rPr>
          <w:rFonts w:ascii="Times New Roman" w:hAnsi="Times New Roman" w:cs="Times New Roman"/>
          <w:bCs/>
          <w:color w:val="FF0000"/>
          <w:szCs w:val="21"/>
        </w:rPr>
        <w:t>以内的不计），合格。</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7.</w:t>
      </w:r>
      <w:r>
        <w:rPr>
          <w:rFonts w:ascii="Times New Roman" w:hAnsi="Times New Roman" w:cs="Times New Roman"/>
          <w:bCs/>
          <w:color w:val="FF0000"/>
          <w:szCs w:val="21"/>
        </w:rPr>
        <w:t>储物柜与三抽柜：</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7.1</w:t>
      </w:r>
      <w:r>
        <w:rPr>
          <w:rFonts w:ascii="Times New Roman" w:hAnsi="Times New Roman" w:cs="Times New Roman"/>
          <w:bCs/>
          <w:color w:val="FF0000"/>
          <w:szCs w:val="21"/>
        </w:rPr>
        <w:t>柜体材料：</w:t>
      </w:r>
      <w:r>
        <w:rPr>
          <w:rFonts w:ascii="Times New Roman" w:hAnsi="Times New Roman" w:cs="Times New Roman"/>
          <w:bCs/>
          <w:color w:val="FF0000"/>
          <w:szCs w:val="21"/>
        </w:rPr>
        <w:t>采用</w:t>
      </w:r>
      <w:r>
        <w:rPr>
          <w:rFonts w:ascii="Times New Roman" w:hAnsi="Times New Roman" w:cs="Times New Roman"/>
          <w:bCs/>
          <w:color w:val="FF0000"/>
          <w:szCs w:val="21"/>
        </w:rPr>
        <w:t>≥1.0mm</w:t>
      </w:r>
      <w:r>
        <w:rPr>
          <w:rFonts w:ascii="Times New Roman" w:hAnsi="Times New Roman" w:cs="Times New Roman"/>
          <w:bCs/>
          <w:color w:val="FF0000"/>
          <w:szCs w:val="21"/>
        </w:rPr>
        <w:t>高品质冷轧钢板，所有钢制部件先经脱脂、水洗、酸洗、中和、磷化、高压冲洗、烘干防锈。</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7.2</w:t>
      </w:r>
      <w:r>
        <w:rPr>
          <w:rFonts w:ascii="Times New Roman" w:hAnsi="Times New Roman" w:cs="Times New Roman"/>
          <w:bCs/>
          <w:color w:val="FF0000"/>
          <w:szCs w:val="21"/>
        </w:rPr>
        <w:t>喷涂：喷涂层厚度</w:t>
      </w:r>
      <w:r>
        <w:rPr>
          <w:rFonts w:ascii="Times New Roman" w:hAnsi="Times New Roman" w:cs="Times New Roman"/>
          <w:bCs/>
          <w:color w:val="FF0000"/>
          <w:szCs w:val="21"/>
        </w:rPr>
        <w:t>≧75μm</w:t>
      </w:r>
      <w:r>
        <w:rPr>
          <w:rFonts w:ascii="Times New Roman" w:hAnsi="Times New Roman" w:cs="Times New Roman"/>
          <w:bCs/>
          <w:color w:val="FF0000"/>
          <w:szCs w:val="21"/>
        </w:rPr>
        <w:t>厚环氧树脂粉末，表面光滑均匀、色泽一致、无流挂、皱皮、鼓泡、凹陷、压痕。</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7.3</w:t>
      </w:r>
      <w:r>
        <w:rPr>
          <w:rFonts w:ascii="Times New Roman" w:hAnsi="Times New Roman" w:cs="Times New Roman"/>
          <w:bCs/>
          <w:color w:val="FF0000"/>
          <w:szCs w:val="21"/>
        </w:rPr>
        <w:t>满足甲方灵活使用需求，具备三抽柜体可与单开门柜体快速调换位置功能。</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7.4</w:t>
      </w:r>
      <w:r>
        <w:rPr>
          <w:rFonts w:ascii="Times New Roman" w:hAnsi="Times New Roman" w:cs="Times New Roman"/>
          <w:bCs/>
          <w:color w:val="FF0000"/>
          <w:szCs w:val="21"/>
        </w:rPr>
        <w:t>柜门与抽屉面板，双层结构，内外部都经过环氧树脂喷涂，总厚度达</w:t>
      </w:r>
      <w:r>
        <w:rPr>
          <w:rFonts w:ascii="Times New Roman" w:hAnsi="Times New Roman" w:cs="Times New Roman"/>
          <w:bCs/>
          <w:color w:val="FF0000"/>
          <w:szCs w:val="21"/>
        </w:rPr>
        <w:t>30mm</w:t>
      </w:r>
      <w:r>
        <w:rPr>
          <w:rFonts w:ascii="Times New Roman" w:hAnsi="Times New Roman" w:cs="Times New Roman"/>
          <w:bCs/>
          <w:color w:val="FF0000"/>
          <w:szCs w:val="21"/>
        </w:rPr>
        <w:t>，中间填充隔音材料。</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7.5</w:t>
      </w:r>
      <w:r>
        <w:rPr>
          <w:rFonts w:ascii="Times New Roman" w:hAnsi="Times New Roman" w:cs="Times New Roman"/>
          <w:bCs/>
          <w:color w:val="FF0000"/>
          <w:szCs w:val="21"/>
        </w:rPr>
        <w:t>为方便现场安装，保护柜体表面防腐喷涂层。所有连接固定部分的螺丝孔位，预留拉铆螺母。</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7.6</w:t>
      </w:r>
      <w:r>
        <w:rPr>
          <w:rFonts w:ascii="Times New Roman" w:hAnsi="Times New Roman" w:cs="Times New Roman"/>
          <w:bCs/>
          <w:color w:val="FF0000"/>
          <w:szCs w:val="21"/>
        </w:rPr>
        <w:t>使用不锈钢机丝螺丝，与预留孔位连接组装，</w:t>
      </w:r>
      <w:r>
        <w:rPr>
          <w:rFonts w:ascii="Times New Roman" w:hAnsi="Times New Roman" w:cs="Times New Roman"/>
          <w:bCs/>
          <w:color w:val="FF0000"/>
          <w:szCs w:val="21"/>
        </w:rPr>
        <w:t>柜体部分任何螺丝固定连接处，不得采用螺丝直接开孔工艺。</w:t>
      </w:r>
    </w:p>
    <w:p w:rsidR="009E56B7" w:rsidRDefault="005D7676">
      <w:pPr>
        <w:rPr>
          <w:rFonts w:ascii="Times New Roman" w:hAnsi="Times New Roman" w:cs="Times New Roman"/>
          <w:bCs/>
          <w:color w:val="FF0000"/>
          <w:szCs w:val="21"/>
        </w:rPr>
      </w:pPr>
      <w:r>
        <w:rPr>
          <w:rFonts w:ascii="Times New Roman" w:hAnsi="Times New Roman" w:cs="Times New Roman"/>
          <w:color w:val="FF0000"/>
          <w:szCs w:val="21"/>
        </w:rPr>
        <w:lastRenderedPageBreak/>
        <w:t>▲</w:t>
      </w:r>
      <w:r>
        <w:rPr>
          <w:rFonts w:ascii="Times New Roman" w:hAnsi="Times New Roman" w:cs="Times New Roman"/>
          <w:bCs/>
          <w:color w:val="FF0000"/>
          <w:szCs w:val="21"/>
        </w:rPr>
        <w:t>8.</w:t>
      </w:r>
      <w:r>
        <w:rPr>
          <w:rFonts w:ascii="Times New Roman" w:hAnsi="Times New Roman" w:cs="Times New Roman"/>
          <w:bCs/>
          <w:color w:val="FF0000"/>
          <w:szCs w:val="21"/>
        </w:rPr>
        <w:t>储物柜</w:t>
      </w:r>
      <w:r>
        <w:rPr>
          <w:rFonts w:ascii="Times New Roman" w:hAnsi="Times New Roman" w:cs="Times New Roman"/>
          <w:color w:val="FF0000"/>
          <w:szCs w:val="21"/>
        </w:rPr>
        <w:t>（竞标时提供国家认可的第三方检测机构出具的生产厂家产品符合以上要求的相关检测报告复印件并加盖生产厂家公章）</w:t>
      </w:r>
      <w:r>
        <w:rPr>
          <w:rFonts w:ascii="Times New Roman" w:hAnsi="Times New Roman" w:cs="Times New Roman"/>
          <w:bCs/>
          <w:color w:val="FF0000"/>
          <w:szCs w:val="21"/>
        </w:rPr>
        <w:t>：</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8.1</w:t>
      </w:r>
      <w:r>
        <w:rPr>
          <w:rFonts w:ascii="Times New Roman" w:hAnsi="Times New Roman" w:cs="Times New Roman"/>
          <w:bCs/>
          <w:color w:val="FF0000"/>
          <w:szCs w:val="21"/>
        </w:rPr>
        <w:t>搁板定位试验：在搁板前缘的中部施加一个搁板空载时自重的</w:t>
      </w:r>
      <w:r>
        <w:rPr>
          <w:rFonts w:ascii="Times New Roman" w:hAnsi="Times New Roman" w:cs="Times New Roman"/>
          <w:bCs/>
          <w:color w:val="FF0000"/>
          <w:szCs w:val="21"/>
        </w:rPr>
        <w:t>50%</w:t>
      </w:r>
      <w:r>
        <w:rPr>
          <w:rFonts w:ascii="Times New Roman" w:hAnsi="Times New Roman" w:cs="Times New Roman"/>
          <w:bCs/>
          <w:color w:val="FF0000"/>
          <w:szCs w:val="21"/>
        </w:rPr>
        <w:t>水平方向朝外的作用力下不能跌落。不加载状态的搁板不可在</w:t>
      </w:r>
      <w:r>
        <w:rPr>
          <w:rFonts w:ascii="Times New Roman" w:hAnsi="Times New Roman" w:cs="Times New Roman"/>
          <w:bCs/>
          <w:color w:val="FF0000"/>
          <w:szCs w:val="21"/>
        </w:rPr>
        <w:t>100</w:t>
      </w:r>
      <w:r>
        <w:rPr>
          <w:rFonts w:ascii="Times New Roman" w:hAnsi="Times New Roman" w:cs="Times New Roman"/>
          <w:bCs/>
          <w:color w:val="FF0000"/>
          <w:szCs w:val="21"/>
        </w:rPr>
        <w:t>件垂直力作用于其他前边</w:t>
      </w:r>
      <w:r>
        <w:rPr>
          <w:rFonts w:ascii="Times New Roman" w:hAnsi="Times New Roman" w:cs="Times New Roman"/>
          <w:bCs/>
          <w:color w:val="FF0000"/>
          <w:szCs w:val="21"/>
        </w:rPr>
        <w:t>25</w:t>
      </w:r>
      <w:r>
        <w:rPr>
          <w:rFonts w:ascii="Times New Roman" w:hAnsi="Times New Roman" w:cs="Times New Roman"/>
          <w:bCs/>
          <w:color w:val="FF0000"/>
          <w:szCs w:val="21"/>
        </w:rPr>
        <w:t>毫米处时发生倾翻。检测结果符合。</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8.2</w:t>
      </w:r>
      <w:r>
        <w:rPr>
          <w:rFonts w:ascii="Times New Roman" w:hAnsi="Times New Roman" w:cs="Times New Roman"/>
          <w:bCs/>
          <w:color w:val="FF0000"/>
          <w:szCs w:val="21"/>
        </w:rPr>
        <w:t>拉门强度试验：把</w:t>
      </w:r>
      <w:r>
        <w:rPr>
          <w:rFonts w:ascii="Times New Roman" w:hAnsi="Times New Roman" w:cs="Times New Roman"/>
          <w:bCs/>
          <w:color w:val="FF0000"/>
          <w:szCs w:val="21"/>
        </w:rPr>
        <w:t>30</w:t>
      </w:r>
      <w:r>
        <w:rPr>
          <w:rFonts w:ascii="Times New Roman" w:hAnsi="Times New Roman" w:cs="Times New Roman"/>
          <w:bCs/>
          <w:color w:val="FF0000"/>
          <w:szCs w:val="21"/>
        </w:rPr>
        <w:t>公斤的载荷悬挂在距们铰链最远的侧边</w:t>
      </w:r>
      <w:r>
        <w:rPr>
          <w:rFonts w:ascii="Times New Roman" w:hAnsi="Times New Roman" w:cs="Times New Roman"/>
          <w:bCs/>
          <w:color w:val="FF0000"/>
          <w:szCs w:val="21"/>
        </w:rPr>
        <w:t>100mm</w:t>
      </w:r>
      <w:r>
        <w:rPr>
          <w:rFonts w:ascii="Times New Roman" w:hAnsi="Times New Roman" w:cs="Times New Roman"/>
          <w:bCs/>
          <w:color w:val="FF0000"/>
          <w:szCs w:val="21"/>
        </w:rPr>
        <w:t>处，前后启闭门</w:t>
      </w:r>
      <w:r>
        <w:rPr>
          <w:rFonts w:ascii="Times New Roman" w:hAnsi="Times New Roman" w:cs="Times New Roman"/>
          <w:bCs/>
          <w:color w:val="FF0000"/>
          <w:szCs w:val="21"/>
        </w:rPr>
        <w:t>10</w:t>
      </w:r>
      <w:r>
        <w:rPr>
          <w:rFonts w:ascii="Times New Roman" w:hAnsi="Times New Roman" w:cs="Times New Roman"/>
          <w:bCs/>
          <w:color w:val="FF0000"/>
          <w:szCs w:val="21"/>
        </w:rPr>
        <w:t>次，每次从距离全关的位置</w:t>
      </w:r>
      <w:r>
        <w:rPr>
          <w:rFonts w:ascii="Times New Roman" w:hAnsi="Times New Roman" w:cs="Times New Roman"/>
          <w:bCs/>
          <w:color w:val="FF0000"/>
          <w:szCs w:val="21"/>
        </w:rPr>
        <w:t>45°</w:t>
      </w:r>
      <w:r>
        <w:rPr>
          <w:rFonts w:ascii="Times New Roman" w:hAnsi="Times New Roman" w:cs="Times New Roman"/>
          <w:bCs/>
          <w:color w:val="FF0000"/>
          <w:szCs w:val="21"/>
        </w:rPr>
        <w:t>处至距离全开位置</w:t>
      </w:r>
      <w:r>
        <w:rPr>
          <w:rFonts w:ascii="Times New Roman" w:hAnsi="Times New Roman" w:cs="Times New Roman"/>
          <w:bCs/>
          <w:color w:val="FF0000"/>
          <w:szCs w:val="21"/>
        </w:rPr>
        <w:t>10°</w:t>
      </w:r>
      <w:r>
        <w:rPr>
          <w:rFonts w:ascii="Times New Roman" w:hAnsi="Times New Roman" w:cs="Times New Roman"/>
          <w:bCs/>
          <w:color w:val="FF0000"/>
          <w:szCs w:val="21"/>
        </w:rPr>
        <w:t>处，往复一个循环计一次，最大开启角度为距离全关位置</w:t>
      </w:r>
      <w:r>
        <w:rPr>
          <w:rFonts w:ascii="Times New Roman" w:hAnsi="Times New Roman" w:cs="Times New Roman"/>
          <w:bCs/>
          <w:color w:val="FF0000"/>
          <w:szCs w:val="21"/>
        </w:rPr>
        <w:t>135°</w:t>
      </w:r>
      <w:r>
        <w:rPr>
          <w:rFonts w:ascii="Times New Roman" w:hAnsi="Times New Roman" w:cs="Times New Roman"/>
          <w:bCs/>
          <w:color w:val="FF0000"/>
          <w:szCs w:val="21"/>
        </w:rPr>
        <w:t>处。试验后，拉门依然完整的附在储物柜上。检测结果符合。</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8.3</w:t>
      </w:r>
      <w:r>
        <w:rPr>
          <w:rFonts w:ascii="Times New Roman" w:hAnsi="Times New Roman" w:cs="Times New Roman"/>
          <w:bCs/>
          <w:color w:val="FF0000"/>
          <w:szCs w:val="21"/>
        </w:rPr>
        <w:t>拉门水平加载试验：打开角度不大于</w:t>
      </w:r>
      <w:r>
        <w:rPr>
          <w:rFonts w:ascii="Times New Roman" w:hAnsi="Times New Roman" w:cs="Times New Roman"/>
          <w:bCs/>
          <w:color w:val="FF0000"/>
          <w:szCs w:val="21"/>
        </w:rPr>
        <w:t>135</w:t>
      </w:r>
      <w:r>
        <w:rPr>
          <w:rFonts w:ascii="Times New Roman" w:hAnsi="Times New Roman" w:cs="Times New Roman"/>
          <w:bCs/>
          <w:color w:val="FF0000"/>
          <w:szCs w:val="21"/>
        </w:rPr>
        <w:t>度的拉门，进行如下的测试：</w:t>
      </w:r>
    </w:p>
    <w:p w:rsidR="009E56B7" w:rsidRDefault="005D7676">
      <w:pPr>
        <w:ind w:firstLineChars="200" w:firstLine="420"/>
        <w:rPr>
          <w:rFonts w:ascii="Times New Roman" w:hAnsi="Times New Roman" w:cs="Times New Roman"/>
          <w:bCs/>
          <w:color w:val="FF0000"/>
          <w:szCs w:val="21"/>
        </w:rPr>
      </w:pPr>
      <w:r>
        <w:rPr>
          <w:rFonts w:ascii="Times New Roman" w:hAnsi="Times New Roman" w:cs="Times New Roman"/>
          <w:bCs/>
          <w:color w:val="FF0000"/>
          <w:szCs w:val="21"/>
        </w:rPr>
        <w:t>在门全开位置，将</w:t>
      </w:r>
      <w:r>
        <w:rPr>
          <w:rFonts w:ascii="Times New Roman" w:hAnsi="Times New Roman" w:cs="Times New Roman"/>
          <w:bCs/>
          <w:color w:val="FF0000"/>
          <w:szCs w:val="21"/>
        </w:rPr>
        <w:t>80N</w:t>
      </w:r>
      <w:r>
        <w:rPr>
          <w:rFonts w:ascii="Times New Roman" w:hAnsi="Times New Roman" w:cs="Times New Roman"/>
          <w:bCs/>
          <w:color w:val="FF0000"/>
          <w:szCs w:val="21"/>
        </w:rPr>
        <w:t>水平静载荷施加在垂直于门面方向上远离铰链的侧边</w:t>
      </w:r>
      <w:r>
        <w:rPr>
          <w:rFonts w:ascii="Times New Roman" w:hAnsi="Times New Roman" w:cs="Times New Roman"/>
          <w:bCs/>
          <w:color w:val="FF0000"/>
          <w:szCs w:val="21"/>
        </w:rPr>
        <w:t>100mm</w:t>
      </w:r>
      <w:r>
        <w:rPr>
          <w:rFonts w:ascii="Times New Roman" w:hAnsi="Times New Roman" w:cs="Times New Roman"/>
          <w:bCs/>
          <w:color w:val="FF0000"/>
          <w:szCs w:val="21"/>
        </w:rPr>
        <w:t>处的水平中心线上，实验进行</w:t>
      </w:r>
      <w:r>
        <w:rPr>
          <w:rFonts w:ascii="Times New Roman" w:hAnsi="Times New Roman" w:cs="Times New Roman"/>
          <w:bCs/>
          <w:color w:val="FF0000"/>
          <w:szCs w:val="21"/>
        </w:rPr>
        <w:t>10</w:t>
      </w:r>
      <w:r>
        <w:rPr>
          <w:rFonts w:ascii="Times New Roman" w:hAnsi="Times New Roman" w:cs="Times New Roman"/>
          <w:bCs/>
          <w:color w:val="FF0000"/>
          <w:szCs w:val="21"/>
        </w:rPr>
        <w:t>次。测试后，拉门应保持其功能，依然完整的附在储物柜上。检测结果符合。</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8.4</w:t>
      </w:r>
      <w:r>
        <w:rPr>
          <w:rFonts w:ascii="Times New Roman" w:hAnsi="Times New Roman" w:cs="Times New Roman"/>
          <w:bCs/>
          <w:color w:val="FF0000"/>
          <w:szCs w:val="21"/>
        </w:rPr>
        <w:t>拉</w:t>
      </w:r>
      <w:r>
        <w:rPr>
          <w:rFonts w:ascii="Times New Roman" w:hAnsi="Times New Roman" w:cs="Times New Roman"/>
          <w:bCs/>
          <w:color w:val="FF0000"/>
          <w:szCs w:val="21"/>
        </w:rPr>
        <w:t>门耐久性试验：将两个质量各为</w:t>
      </w:r>
      <w:r>
        <w:rPr>
          <w:rFonts w:ascii="Times New Roman" w:hAnsi="Times New Roman" w:cs="Times New Roman"/>
          <w:bCs/>
          <w:color w:val="FF0000"/>
          <w:szCs w:val="21"/>
        </w:rPr>
        <w:t>2kg</w:t>
      </w:r>
      <w:r>
        <w:rPr>
          <w:rFonts w:ascii="Times New Roman" w:hAnsi="Times New Roman" w:cs="Times New Roman"/>
          <w:bCs/>
          <w:color w:val="FF0000"/>
          <w:szCs w:val="21"/>
        </w:rPr>
        <w:t>的重物，分别挂在门的</w:t>
      </w:r>
      <w:r>
        <w:rPr>
          <w:rFonts w:ascii="Times New Roman" w:hAnsi="Times New Roman" w:cs="Times New Roman"/>
          <w:bCs/>
          <w:color w:val="FF0000"/>
          <w:szCs w:val="21"/>
        </w:rPr>
        <w:t>n</w:t>
      </w:r>
      <w:r>
        <w:rPr>
          <w:rFonts w:ascii="Times New Roman" w:hAnsi="Times New Roman" w:cs="Times New Roman"/>
          <w:bCs/>
          <w:color w:val="FF0000"/>
          <w:szCs w:val="21"/>
        </w:rPr>
        <w:t>每一面的垂直中心线上，每次从距离全关位置</w:t>
      </w:r>
      <w:r>
        <w:rPr>
          <w:rFonts w:ascii="Times New Roman" w:hAnsi="Times New Roman" w:cs="Times New Roman"/>
          <w:bCs/>
          <w:color w:val="FF0000"/>
          <w:szCs w:val="21"/>
        </w:rPr>
        <w:t>45°</w:t>
      </w:r>
      <w:r>
        <w:rPr>
          <w:rFonts w:ascii="Times New Roman" w:hAnsi="Times New Roman" w:cs="Times New Roman"/>
          <w:bCs/>
          <w:color w:val="FF0000"/>
          <w:szCs w:val="21"/>
        </w:rPr>
        <w:t>处至距离全开位置</w:t>
      </w:r>
      <w:r>
        <w:rPr>
          <w:rFonts w:ascii="Times New Roman" w:hAnsi="Times New Roman" w:cs="Times New Roman"/>
          <w:bCs/>
          <w:color w:val="FF0000"/>
          <w:szCs w:val="21"/>
        </w:rPr>
        <w:t>10°</w:t>
      </w:r>
      <w:r>
        <w:rPr>
          <w:rFonts w:ascii="Times New Roman" w:hAnsi="Times New Roman" w:cs="Times New Roman"/>
          <w:bCs/>
          <w:color w:val="FF0000"/>
          <w:szCs w:val="21"/>
        </w:rPr>
        <w:t>处，但最大不超过</w:t>
      </w:r>
      <w:r>
        <w:rPr>
          <w:rFonts w:ascii="Times New Roman" w:hAnsi="Times New Roman" w:cs="Times New Roman"/>
          <w:bCs/>
          <w:color w:val="FF0000"/>
          <w:szCs w:val="21"/>
        </w:rPr>
        <w:t>130°</w:t>
      </w:r>
      <w:r>
        <w:rPr>
          <w:rFonts w:ascii="Times New Roman" w:hAnsi="Times New Roman" w:cs="Times New Roman"/>
          <w:bCs/>
          <w:color w:val="FF0000"/>
          <w:szCs w:val="21"/>
        </w:rPr>
        <w:t>的位置后关闭，前后往复运动共</w:t>
      </w:r>
      <w:r>
        <w:rPr>
          <w:rFonts w:ascii="Times New Roman" w:hAnsi="Times New Roman" w:cs="Times New Roman"/>
          <w:bCs/>
          <w:color w:val="FF0000"/>
          <w:szCs w:val="21"/>
        </w:rPr>
        <w:t>50000</w:t>
      </w:r>
      <w:r>
        <w:rPr>
          <w:rFonts w:ascii="Times New Roman" w:hAnsi="Times New Roman" w:cs="Times New Roman"/>
          <w:bCs/>
          <w:color w:val="FF0000"/>
          <w:szCs w:val="21"/>
        </w:rPr>
        <w:t>次，门在开启位置时嵌入的挡块没有作用力。推荐最大的频率是每分钟</w:t>
      </w:r>
      <w:r>
        <w:rPr>
          <w:rFonts w:ascii="Times New Roman" w:hAnsi="Times New Roman" w:cs="Times New Roman"/>
          <w:bCs/>
          <w:color w:val="FF0000"/>
          <w:szCs w:val="21"/>
        </w:rPr>
        <w:t>6</w:t>
      </w:r>
      <w:r>
        <w:rPr>
          <w:rFonts w:ascii="Times New Roman" w:hAnsi="Times New Roman" w:cs="Times New Roman"/>
          <w:bCs/>
          <w:color w:val="FF0000"/>
          <w:szCs w:val="21"/>
        </w:rPr>
        <w:t>次。测试后，和测试前打开关闭力比较衰减不超过</w:t>
      </w:r>
      <w:r>
        <w:rPr>
          <w:rFonts w:ascii="Times New Roman" w:hAnsi="Times New Roman" w:cs="Times New Roman"/>
          <w:bCs/>
          <w:color w:val="FF0000"/>
          <w:szCs w:val="21"/>
        </w:rPr>
        <w:t>20%</w:t>
      </w:r>
      <w:r>
        <w:rPr>
          <w:rFonts w:ascii="Times New Roman" w:hAnsi="Times New Roman" w:cs="Times New Roman"/>
          <w:bCs/>
          <w:color w:val="FF0000"/>
          <w:szCs w:val="21"/>
        </w:rPr>
        <w:t>，并且能保持其功能。检测结果符合。</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8.5</w:t>
      </w:r>
      <w:r>
        <w:rPr>
          <w:rFonts w:ascii="Times New Roman" w:hAnsi="Times New Roman" w:cs="Times New Roman"/>
          <w:bCs/>
          <w:color w:val="FF0000"/>
          <w:szCs w:val="21"/>
        </w:rPr>
        <w:t>储藏柜顶部静态载荷：顶板和底板静载荷试验</w:t>
      </w:r>
    </w:p>
    <w:p w:rsidR="009E56B7" w:rsidRDefault="005D7676">
      <w:pPr>
        <w:ind w:firstLineChars="200" w:firstLine="420"/>
        <w:rPr>
          <w:rFonts w:ascii="Times New Roman" w:hAnsi="Times New Roman" w:cs="Times New Roman"/>
          <w:bCs/>
          <w:color w:val="FF0000"/>
          <w:szCs w:val="21"/>
        </w:rPr>
      </w:pPr>
      <w:r>
        <w:rPr>
          <w:rFonts w:ascii="Times New Roman" w:hAnsi="Times New Roman" w:cs="Times New Roman"/>
          <w:bCs/>
          <w:color w:val="FF0000"/>
          <w:szCs w:val="21"/>
        </w:rPr>
        <w:t>该测试仅适用于顶板距离地面</w:t>
      </w:r>
      <w:r>
        <w:rPr>
          <w:rFonts w:ascii="Times New Roman" w:hAnsi="Times New Roman" w:cs="Times New Roman"/>
          <w:bCs/>
          <w:color w:val="FF0000"/>
          <w:szCs w:val="21"/>
        </w:rPr>
        <w:t>≤1100mm</w:t>
      </w:r>
      <w:r>
        <w:rPr>
          <w:rFonts w:ascii="Times New Roman" w:hAnsi="Times New Roman" w:cs="Times New Roman"/>
          <w:bCs/>
          <w:color w:val="FF0000"/>
          <w:szCs w:val="21"/>
        </w:rPr>
        <w:t>的柜子。对所有用于储藏目的的部件均匀加载。通过加载垫在最易损坏。距边缘不小于</w:t>
      </w:r>
      <w:r>
        <w:rPr>
          <w:rFonts w:ascii="Times New Roman" w:hAnsi="Times New Roman" w:cs="Times New Roman"/>
          <w:bCs/>
          <w:color w:val="FF0000"/>
          <w:szCs w:val="21"/>
        </w:rPr>
        <w:t>50mm</w:t>
      </w:r>
      <w:r>
        <w:rPr>
          <w:rFonts w:ascii="Times New Roman" w:hAnsi="Times New Roman" w:cs="Times New Roman"/>
          <w:bCs/>
          <w:color w:val="FF0000"/>
          <w:szCs w:val="21"/>
        </w:rPr>
        <w:t>的部</w:t>
      </w:r>
      <w:r>
        <w:rPr>
          <w:rFonts w:ascii="Times New Roman" w:hAnsi="Times New Roman" w:cs="Times New Roman"/>
          <w:bCs/>
          <w:color w:val="FF0000"/>
          <w:szCs w:val="21"/>
        </w:rPr>
        <w:t>位垂直向下加载</w:t>
      </w:r>
      <w:r>
        <w:rPr>
          <w:rFonts w:ascii="Times New Roman" w:hAnsi="Times New Roman" w:cs="Times New Roman"/>
          <w:bCs/>
          <w:color w:val="FF0000"/>
          <w:szCs w:val="21"/>
        </w:rPr>
        <w:t>1000N</w:t>
      </w:r>
      <w:r>
        <w:rPr>
          <w:rFonts w:ascii="Times New Roman" w:hAnsi="Times New Roman" w:cs="Times New Roman"/>
          <w:bCs/>
          <w:color w:val="FF0000"/>
          <w:szCs w:val="21"/>
        </w:rPr>
        <w:t>的垂直力</w:t>
      </w:r>
      <w:r>
        <w:rPr>
          <w:rFonts w:ascii="Times New Roman" w:hAnsi="Times New Roman" w:cs="Times New Roman"/>
          <w:bCs/>
          <w:color w:val="FF0000"/>
          <w:szCs w:val="21"/>
        </w:rPr>
        <w:t>10</w:t>
      </w:r>
      <w:r>
        <w:rPr>
          <w:rFonts w:ascii="Times New Roman" w:hAnsi="Times New Roman" w:cs="Times New Roman"/>
          <w:bCs/>
          <w:color w:val="FF0000"/>
          <w:szCs w:val="21"/>
        </w:rPr>
        <w:t>次。测试完后，应无影响安全的损坏。检测结果符合。</w:t>
      </w:r>
    </w:p>
    <w:p w:rsidR="009E56B7" w:rsidRDefault="005D7676">
      <w:pPr>
        <w:rPr>
          <w:rFonts w:ascii="Times New Roman" w:hAnsi="Times New Roman" w:cs="Times New Roman"/>
          <w:bCs/>
          <w:color w:val="FF0000"/>
          <w:szCs w:val="21"/>
        </w:rPr>
      </w:pPr>
      <w:r>
        <w:rPr>
          <w:rFonts w:ascii="Times New Roman" w:hAnsi="Times New Roman" w:cs="Times New Roman"/>
          <w:color w:val="FF0000"/>
          <w:szCs w:val="21"/>
        </w:rPr>
        <w:t>▲</w:t>
      </w:r>
      <w:r>
        <w:rPr>
          <w:rFonts w:ascii="Times New Roman" w:hAnsi="Times New Roman" w:cs="Times New Roman"/>
          <w:bCs/>
          <w:color w:val="FF0000"/>
          <w:szCs w:val="21"/>
        </w:rPr>
        <w:t>9.</w:t>
      </w:r>
      <w:r>
        <w:rPr>
          <w:rFonts w:ascii="Times New Roman" w:hAnsi="Times New Roman" w:cs="Times New Roman"/>
          <w:bCs/>
          <w:color w:val="FF0000"/>
          <w:szCs w:val="21"/>
        </w:rPr>
        <w:t>边台、中央台、仪器台地围检测应符合以下标准</w:t>
      </w:r>
      <w:r>
        <w:rPr>
          <w:rFonts w:ascii="Times New Roman" w:hAnsi="Times New Roman" w:cs="Times New Roman"/>
          <w:color w:val="FF0000"/>
          <w:szCs w:val="21"/>
        </w:rPr>
        <w:t>（竞标时提供国家认可的第三方检测机构出具的生产厂家产品符合以上要求的相关检测报告复印件并加盖生产厂家公章）</w:t>
      </w:r>
      <w:r>
        <w:rPr>
          <w:rFonts w:ascii="Times New Roman" w:hAnsi="Times New Roman" w:cs="Times New Roman"/>
          <w:bCs/>
          <w:color w:val="FF0000"/>
          <w:szCs w:val="21"/>
        </w:rPr>
        <w:t>。</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9.2</w:t>
      </w:r>
      <w:r>
        <w:rPr>
          <w:rFonts w:ascii="Times New Roman" w:hAnsi="Times New Roman" w:cs="Times New Roman"/>
          <w:bCs/>
          <w:color w:val="FF0000"/>
          <w:szCs w:val="21"/>
        </w:rPr>
        <w:t>符合冲击强度检测：冲击高度检测</w:t>
      </w:r>
      <w:r>
        <w:rPr>
          <w:rFonts w:ascii="Times New Roman" w:hAnsi="Times New Roman" w:cs="Times New Roman"/>
          <w:bCs/>
          <w:color w:val="FF0000"/>
          <w:szCs w:val="21"/>
        </w:rPr>
        <w:t>400mm,</w:t>
      </w:r>
      <w:r>
        <w:rPr>
          <w:rFonts w:ascii="Times New Roman" w:hAnsi="Times New Roman" w:cs="Times New Roman"/>
          <w:bCs/>
          <w:color w:val="FF0000"/>
          <w:szCs w:val="21"/>
        </w:rPr>
        <w:t>无剥落、裂纹、皱纹，检测结果合格。</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9.3</w:t>
      </w:r>
      <w:r>
        <w:rPr>
          <w:rFonts w:ascii="Times New Roman" w:hAnsi="Times New Roman" w:cs="Times New Roman"/>
          <w:bCs/>
          <w:color w:val="FF0000"/>
          <w:szCs w:val="21"/>
        </w:rPr>
        <w:t>符合耐腐蚀检测：</w:t>
      </w:r>
      <w:r>
        <w:rPr>
          <w:rFonts w:ascii="Times New Roman" w:hAnsi="Times New Roman" w:cs="Times New Roman"/>
          <w:bCs/>
          <w:color w:val="FF0000"/>
          <w:szCs w:val="21"/>
        </w:rPr>
        <w:t>100h</w:t>
      </w:r>
      <w:r>
        <w:rPr>
          <w:rFonts w:ascii="Times New Roman" w:hAnsi="Times New Roman" w:cs="Times New Roman"/>
          <w:bCs/>
          <w:color w:val="FF0000"/>
          <w:szCs w:val="21"/>
        </w:rPr>
        <w:t>内，观察在溶液中样板上划道两侧</w:t>
      </w:r>
      <w:r>
        <w:rPr>
          <w:rFonts w:ascii="Times New Roman" w:hAnsi="Times New Roman" w:cs="Times New Roman"/>
          <w:bCs/>
          <w:color w:val="FF0000"/>
          <w:szCs w:val="21"/>
        </w:rPr>
        <w:t>3mm</w:t>
      </w:r>
      <w:r>
        <w:rPr>
          <w:rFonts w:ascii="Times New Roman" w:hAnsi="Times New Roman" w:cs="Times New Roman"/>
          <w:bCs/>
          <w:color w:val="FF0000"/>
          <w:szCs w:val="21"/>
        </w:rPr>
        <w:t>以外，应无鼓泡产生。</w:t>
      </w:r>
      <w:r>
        <w:rPr>
          <w:rFonts w:ascii="Times New Roman" w:hAnsi="Times New Roman" w:cs="Times New Roman"/>
          <w:bCs/>
          <w:color w:val="FF0000"/>
          <w:szCs w:val="21"/>
        </w:rPr>
        <w:t>100h</w:t>
      </w:r>
      <w:r>
        <w:rPr>
          <w:rFonts w:ascii="Times New Roman" w:hAnsi="Times New Roman" w:cs="Times New Roman"/>
          <w:bCs/>
          <w:color w:val="FF0000"/>
          <w:szCs w:val="21"/>
        </w:rPr>
        <w:t>后，检查划道两侧</w:t>
      </w:r>
      <w:r>
        <w:rPr>
          <w:rFonts w:ascii="Times New Roman" w:hAnsi="Times New Roman" w:cs="Times New Roman"/>
          <w:bCs/>
          <w:color w:val="FF0000"/>
          <w:szCs w:val="21"/>
        </w:rPr>
        <w:t>3mm</w:t>
      </w:r>
      <w:r>
        <w:rPr>
          <w:rFonts w:ascii="Times New Roman" w:hAnsi="Times New Roman" w:cs="Times New Roman"/>
          <w:bCs/>
          <w:color w:val="FF0000"/>
          <w:szCs w:val="21"/>
        </w:rPr>
        <w:t>外，应无锈迹、剥落、起皱变色和失光等现象，检测结果合格。</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9.4</w:t>
      </w:r>
      <w:r>
        <w:rPr>
          <w:rFonts w:ascii="Times New Roman" w:hAnsi="Times New Roman" w:cs="Times New Roman"/>
          <w:bCs/>
          <w:color w:val="FF0000"/>
          <w:szCs w:val="21"/>
        </w:rPr>
        <w:t>符合附着力检测：不低于</w:t>
      </w:r>
      <w:r>
        <w:rPr>
          <w:rFonts w:ascii="Times New Roman" w:hAnsi="Times New Roman" w:cs="Times New Roman"/>
          <w:bCs/>
          <w:color w:val="FF0000"/>
          <w:szCs w:val="21"/>
        </w:rPr>
        <w:t>1</w:t>
      </w:r>
      <w:r>
        <w:rPr>
          <w:rFonts w:ascii="Times New Roman" w:hAnsi="Times New Roman" w:cs="Times New Roman"/>
          <w:bCs/>
          <w:color w:val="FF0000"/>
          <w:szCs w:val="21"/>
        </w:rPr>
        <w:t>级，检测结果合格。</w:t>
      </w:r>
    </w:p>
    <w:p w:rsidR="009E56B7" w:rsidRDefault="005D7676">
      <w:pPr>
        <w:rPr>
          <w:rFonts w:ascii="Times New Roman" w:hAnsi="Times New Roman" w:cs="Times New Roman"/>
          <w:bCs/>
          <w:color w:val="FF0000"/>
          <w:szCs w:val="21"/>
        </w:rPr>
      </w:pPr>
      <w:r>
        <w:rPr>
          <w:rFonts w:ascii="Times New Roman" w:hAnsi="Times New Roman" w:cs="Times New Roman"/>
          <w:bCs/>
          <w:color w:val="FF0000"/>
          <w:szCs w:val="21"/>
        </w:rPr>
        <w:t>9.5</w:t>
      </w:r>
      <w:r>
        <w:rPr>
          <w:rFonts w:ascii="Times New Roman" w:hAnsi="Times New Roman" w:cs="Times New Roman"/>
          <w:bCs/>
          <w:color w:val="FF0000"/>
          <w:szCs w:val="21"/>
        </w:rPr>
        <w:t>符合抗盐雾检测：</w:t>
      </w:r>
      <w:r>
        <w:rPr>
          <w:rFonts w:ascii="Times New Roman" w:hAnsi="Times New Roman" w:cs="Times New Roman"/>
          <w:bCs/>
          <w:color w:val="FF0000"/>
          <w:szCs w:val="21"/>
        </w:rPr>
        <w:t>18h,</w:t>
      </w:r>
      <w:r>
        <w:rPr>
          <w:rFonts w:ascii="Times New Roman" w:hAnsi="Times New Roman" w:cs="Times New Roman"/>
          <w:bCs/>
          <w:color w:val="FF0000"/>
          <w:szCs w:val="21"/>
        </w:rPr>
        <w:t>直径</w:t>
      </w:r>
      <w:r>
        <w:rPr>
          <w:rFonts w:ascii="Times New Roman" w:hAnsi="Times New Roman" w:cs="Times New Roman"/>
          <w:bCs/>
          <w:color w:val="FF0000"/>
          <w:szCs w:val="21"/>
        </w:rPr>
        <w:t>1.5mm</w:t>
      </w:r>
      <w:r>
        <w:rPr>
          <w:rFonts w:ascii="Times New Roman" w:hAnsi="Times New Roman" w:cs="Times New Roman"/>
          <w:bCs/>
          <w:color w:val="FF0000"/>
          <w:szCs w:val="21"/>
        </w:rPr>
        <w:t>以下锈点</w:t>
      </w:r>
      <w:r>
        <w:rPr>
          <w:rFonts w:ascii="Times New Roman" w:hAnsi="Times New Roman" w:cs="Times New Roman"/>
          <w:bCs/>
          <w:color w:val="FF0000"/>
          <w:szCs w:val="21"/>
        </w:rPr>
        <w:t>≤20</w:t>
      </w:r>
      <w:r>
        <w:rPr>
          <w:rFonts w:ascii="Times New Roman" w:hAnsi="Times New Roman" w:cs="Times New Roman"/>
          <w:bCs/>
          <w:color w:val="FF0000"/>
          <w:szCs w:val="21"/>
        </w:rPr>
        <w:t>点</w:t>
      </w:r>
      <w:r>
        <w:rPr>
          <w:rFonts w:ascii="Times New Roman" w:hAnsi="Times New Roman" w:cs="Times New Roman"/>
          <w:bCs/>
          <w:color w:val="FF0000"/>
          <w:szCs w:val="21"/>
        </w:rPr>
        <w:t>/</w:t>
      </w:r>
      <w:r>
        <w:rPr>
          <w:rFonts w:ascii="Times New Roman" w:hAnsi="Times New Roman" w:cs="Times New Roman"/>
          <w:bCs/>
          <w:color w:val="FF0000"/>
          <w:szCs w:val="21"/>
        </w:rPr>
        <w:t>㎡</w:t>
      </w:r>
      <w:r>
        <w:rPr>
          <w:rFonts w:ascii="Times New Roman" w:hAnsi="Times New Roman" w:cs="Times New Roman"/>
          <w:bCs/>
          <w:color w:val="FF0000"/>
          <w:szCs w:val="21"/>
        </w:rPr>
        <w:t>,</w:t>
      </w:r>
      <w:r>
        <w:rPr>
          <w:rFonts w:ascii="Times New Roman" w:hAnsi="Times New Roman" w:cs="Times New Roman"/>
          <w:bCs/>
          <w:color w:val="FF0000"/>
          <w:szCs w:val="21"/>
        </w:rPr>
        <w:t>其中直径</w:t>
      </w:r>
      <w:r>
        <w:rPr>
          <w:rFonts w:ascii="Times New Roman" w:hAnsi="Times New Roman" w:cs="Times New Roman"/>
          <w:bCs/>
          <w:color w:val="FF0000"/>
          <w:szCs w:val="21"/>
        </w:rPr>
        <w:t>≥1.0mm</w:t>
      </w:r>
      <w:r>
        <w:rPr>
          <w:rFonts w:ascii="Times New Roman" w:hAnsi="Times New Roman" w:cs="Times New Roman"/>
          <w:bCs/>
          <w:color w:val="FF0000"/>
          <w:szCs w:val="21"/>
        </w:rPr>
        <w:t>锈点不超过</w:t>
      </w:r>
      <w:r>
        <w:rPr>
          <w:rFonts w:ascii="Times New Roman" w:hAnsi="Times New Roman" w:cs="Times New Roman"/>
          <w:bCs/>
          <w:color w:val="FF0000"/>
          <w:szCs w:val="21"/>
        </w:rPr>
        <w:t>5</w:t>
      </w:r>
      <w:r>
        <w:rPr>
          <w:rFonts w:ascii="Times New Roman" w:hAnsi="Times New Roman" w:cs="Times New Roman"/>
          <w:bCs/>
          <w:color w:val="FF0000"/>
          <w:szCs w:val="21"/>
        </w:rPr>
        <w:t>点（距边缘棱角</w:t>
      </w:r>
      <w:r>
        <w:rPr>
          <w:rFonts w:ascii="Times New Roman" w:hAnsi="Times New Roman" w:cs="Times New Roman"/>
          <w:bCs/>
          <w:color w:val="FF0000"/>
          <w:szCs w:val="21"/>
        </w:rPr>
        <w:t>2mm</w:t>
      </w:r>
      <w:r>
        <w:rPr>
          <w:rFonts w:ascii="Times New Roman" w:hAnsi="Times New Roman" w:cs="Times New Roman"/>
          <w:bCs/>
          <w:color w:val="FF0000"/>
          <w:szCs w:val="21"/>
        </w:rPr>
        <w:t>以内的不计），检测结果合格。</w:t>
      </w:r>
    </w:p>
    <w:p w:rsidR="009E56B7" w:rsidRDefault="005D7676">
      <w:pPr>
        <w:rPr>
          <w:rFonts w:ascii="Times New Roman" w:hAnsi="Times New Roman" w:cs="Times New Roman"/>
          <w:color w:val="FF0000"/>
          <w:szCs w:val="21"/>
        </w:rPr>
      </w:pPr>
      <w:r>
        <w:rPr>
          <w:rFonts w:ascii="Times New Roman" w:hAnsi="Times New Roman" w:cs="Times New Roman"/>
          <w:color w:val="FF0000"/>
          <w:szCs w:val="21"/>
        </w:rPr>
        <w:t>10.</w:t>
      </w:r>
      <w:r>
        <w:rPr>
          <w:rFonts w:ascii="Times New Roman" w:hAnsi="Times New Roman" w:cs="Times New Roman"/>
          <w:color w:val="FF0000"/>
          <w:szCs w:val="21"/>
        </w:rPr>
        <w:t>台面：</w:t>
      </w:r>
      <w:r>
        <w:rPr>
          <w:rFonts w:ascii="Times New Roman" w:hAnsi="Times New Roman" w:cs="Times New Roman"/>
          <w:color w:val="FF0000"/>
          <w:szCs w:val="21"/>
        </w:rPr>
        <w:t>19mm</w:t>
      </w:r>
      <w:r>
        <w:rPr>
          <w:rFonts w:ascii="Times New Roman" w:hAnsi="Times New Roman" w:cs="Times New Roman"/>
          <w:color w:val="FF0000"/>
          <w:szCs w:val="21"/>
        </w:rPr>
        <w:t>实芯理化板台面，美观实用；具备耐酸碱性能、耐冲击、韧性强等特点，为保证台面材料质量以及从环保角度保障实验室人员健康，台面材料符合以下技术参数及要求：</w:t>
      </w:r>
    </w:p>
    <w:p w:rsidR="009E56B7" w:rsidRDefault="005D7676">
      <w:pPr>
        <w:adjustRightInd w:val="0"/>
        <w:snapToGrid w:val="0"/>
        <w:rPr>
          <w:rFonts w:ascii="Times New Roman" w:hAnsi="Times New Roman" w:cs="Times New Roman"/>
          <w:color w:val="FF0000"/>
          <w:szCs w:val="21"/>
        </w:rPr>
      </w:pPr>
      <w:r>
        <w:rPr>
          <w:rFonts w:ascii="Times New Roman" w:hAnsi="Times New Roman" w:cs="Times New Roman"/>
          <w:color w:val="FF0000"/>
          <w:szCs w:val="21"/>
        </w:rPr>
        <w:t>▲</w:t>
      </w:r>
      <w:r>
        <w:rPr>
          <w:rFonts w:ascii="Times New Roman" w:hAnsi="Times New Roman" w:cs="Times New Roman"/>
          <w:color w:val="FF0000"/>
          <w:szCs w:val="21"/>
        </w:rPr>
        <w:t>（</w:t>
      </w:r>
      <w:r>
        <w:rPr>
          <w:rFonts w:ascii="Times New Roman" w:hAnsi="Times New Roman" w:cs="Times New Roman"/>
          <w:color w:val="FF0000"/>
          <w:szCs w:val="21"/>
        </w:rPr>
        <w:t>1</w:t>
      </w:r>
      <w:r>
        <w:rPr>
          <w:rFonts w:ascii="Times New Roman" w:hAnsi="Times New Roman" w:cs="Times New Roman"/>
          <w:color w:val="FF0000"/>
          <w:szCs w:val="21"/>
        </w:rPr>
        <w:t>）耐腐蚀性能优越，按照</w:t>
      </w:r>
      <w:r>
        <w:rPr>
          <w:rFonts w:ascii="Times New Roman" w:hAnsi="Times New Roman" w:cs="Times New Roman"/>
          <w:color w:val="FF0000"/>
          <w:szCs w:val="21"/>
        </w:rPr>
        <w:t>GB/T17657-2013</w:t>
      </w:r>
      <w:r>
        <w:rPr>
          <w:rFonts w:ascii="Times New Roman" w:hAnsi="Times New Roman" w:cs="Times New Roman"/>
          <w:color w:val="FF0000"/>
          <w:szCs w:val="21"/>
        </w:rPr>
        <w:t>《人造板及饰面人造板理化性能试验方法》检验，其中硝酸（</w:t>
      </w:r>
      <w:r>
        <w:rPr>
          <w:rFonts w:ascii="Times New Roman" w:hAnsi="Times New Roman" w:cs="Times New Roman"/>
          <w:color w:val="FF0000"/>
          <w:szCs w:val="21"/>
        </w:rPr>
        <w:t>≥50%</w:t>
      </w:r>
      <w:r>
        <w:rPr>
          <w:rFonts w:ascii="Times New Roman" w:hAnsi="Times New Roman" w:cs="Times New Roman"/>
          <w:color w:val="FF0000"/>
          <w:szCs w:val="21"/>
        </w:rPr>
        <w:t>）、硫酸（</w:t>
      </w:r>
      <w:r>
        <w:rPr>
          <w:rFonts w:ascii="Times New Roman" w:hAnsi="Times New Roman" w:cs="Times New Roman"/>
          <w:color w:val="FF0000"/>
          <w:szCs w:val="21"/>
        </w:rPr>
        <w:t>≥98%</w:t>
      </w:r>
      <w:r>
        <w:rPr>
          <w:rFonts w:ascii="Times New Roman" w:hAnsi="Times New Roman" w:cs="Times New Roman"/>
          <w:color w:val="FF0000"/>
          <w:szCs w:val="21"/>
        </w:rPr>
        <w:t>）、盐酸</w:t>
      </w:r>
      <w:r>
        <w:rPr>
          <w:rFonts w:ascii="Times New Roman" w:hAnsi="Times New Roman" w:cs="Times New Roman"/>
          <w:color w:val="FF0000"/>
          <w:szCs w:val="21"/>
        </w:rPr>
        <w:t>（</w:t>
      </w:r>
      <w:r>
        <w:rPr>
          <w:rFonts w:ascii="Times New Roman" w:hAnsi="Times New Roman" w:cs="Times New Roman"/>
          <w:color w:val="FF0000"/>
          <w:szCs w:val="21"/>
        </w:rPr>
        <w:t>≥37%</w:t>
      </w:r>
      <w:r>
        <w:rPr>
          <w:rFonts w:ascii="Times New Roman" w:hAnsi="Times New Roman" w:cs="Times New Roman"/>
          <w:color w:val="FF0000"/>
          <w:szCs w:val="21"/>
        </w:rPr>
        <w:t>）、磷酸、氢氟酸、乙醚、甲醛、三乙酸甘油酯、苯酚、冰醋酸、高氯酸等不少于</w:t>
      </w:r>
      <w:r>
        <w:rPr>
          <w:rFonts w:ascii="Times New Roman" w:hAnsi="Times New Roman" w:cs="Times New Roman"/>
          <w:color w:val="FF0000"/>
          <w:szCs w:val="21"/>
        </w:rPr>
        <w:t>100</w:t>
      </w:r>
      <w:r>
        <w:rPr>
          <w:rFonts w:ascii="Times New Roman" w:hAnsi="Times New Roman" w:cs="Times New Roman"/>
          <w:color w:val="FF0000"/>
          <w:szCs w:val="21"/>
        </w:rPr>
        <w:t>种溶液或试剂检验结果达到</w:t>
      </w:r>
      <w:r>
        <w:rPr>
          <w:rFonts w:ascii="Times New Roman" w:hAnsi="Times New Roman" w:cs="Times New Roman"/>
          <w:color w:val="FF0000"/>
          <w:szCs w:val="21"/>
        </w:rPr>
        <w:t>5</w:t>
      </w:r>
      <w:r>
        <w:rPr>
          <w:rFonts w:ascii="Times New Roman" w:hAnsi="Times New Roman" w:cs="Times New Roman"/>
          <w:color w:val="FF0000"/>
          <w:szCs w:val="21"/>
        </w:rPr>
        <w:t>级并无明显变化</w:t>
      </w:r>
      <w:r>
        <w:rPr>
          <w:rFonts w:ascii="Times New Roman" w:hAnsi="Times New Roman" w:cs="Times New Roman"/>
          <w:color w:val="FF0000"/>
          <w:szCs w:val="21"/>
        </w:rPr>
        <w:t>（竞标时提供国家认可的第三方检测机构出具的生产厂家产品符合以上要求的相关检测报告复印件并加盖生产厂家公章）</w:t>
      </w:r>
      <w:r>
        <w:rPr>
          <w:rFonts w:ascii="Times New Roman" w:hAnsi="Times New Roman" w:cs="Times New Roman"/>
          <w:color w:val="FF0000"/>
          <w:szCs w:val="21"/>
        </w:rPr>
        <w:t>；</w:t>
      </w:r>
    </w:p>
    <w:p w:rsidR="009E56B7" w:rsidRDefault="005D7676">
      <w:pPr>
        <w:adjustRightInd w:val="0"/>
        <w:snapToGrid w:val="0"/>
        <w:rPr>
          <w:rFonts w:ascii="Times New Roman" w:hAnsi="Times New Roman" w:cs="Times New Roman"/>
          <w:color w:val="FF0000"/>
          <w:szCs w:val="21"/>
        </w:rPr>
      </w:pPr>
      <w:r>
        <w:rPr>
          <w:rFonts w:ascii="Times New Roman" w:hAnsi="Times New Roman" w:cs="Times New Roman"/>
          <w:color w:val="FF0000"/>
          <w:szCs w:val="21"/>
        </w:rPr>
        <w:t>▲</w:t>
      </w:r>
      <w:r>
        <w:rPr>
          <w:rFonts w:ascii="Times New Roman" w:hAnsi="Times New Roman" w:cs="Times New Roman"/>
          <w:color w:val="FF0000"/>
          <w:szCs w:val="21"/>
        </w:rPr>
        <w:t>（</w:t>
      </w:r>
      <w:r>
        <w:rPr>
          <w:rFonts w:ascii="Times New Roman" w:hAnsi="Times New Roman" w:cs="Times New Roman"/>
          <w:color w:val="FF0000"/>
          <w:szCs w:val="21"/>
        </w:rPr>
        <w:t>2</w:t>
      </w:r>
      <w:r>
        <w:rPr>
          <w:rFonts w:ascii="Times New Roman" w:hAnsi="Times New Roman" w:cs="Times New Roman"/>
          <w:color w:val="FF0000"/>
          <w:szCs w:val="21"/>
        </w:rPr>
        <w:t>）通过</w:t>
      </w:r>
      <w:r>
        <w:rPr>
          <w:rFonts w:ascii="Times New Roman" w:hAnsi="Times New Roman" w:cs="Times New Roman"/>
          <w:color w:val="FF0000"/>
          <w:szCs w:val="21"/>
        </w:rPr>
        <w:t>“</w:t>
      </w:r>
      <w:r>
        <w:rPr>
          <w:rFonts w:ascii="Times New Roman" w:hAnsi="Times New Roman" w:cs="Times New Roman"/>
          <w:color w:val="FF0000"/>
          <w:szCs w:val="21"/>
        </w:rPr>
        <w:t>国家建筑工程材料质量监督检验中心</w:t>
      </w:r>
      <w:r>
        <w:rPr>
          <w:rFonts w:ascii="Times New Roman" w:hAnsi="Times New Roman" w:cs="Times New Roman"/>
          <w:color w:val="FF0000"/>
          <w:szCs w:val="21"/>
        </w:rPr>
        <w:t>”</w:t>
      </w:r>
      <w:r>
        <w:rPr>
          <w:rFonts w:ascii="Times New Roman" w:hAnsi="Times New Roman" w:cs="Times New Roman"/>
          <w:color w:val="FF0000"/>
          <w:szCs w:val="21"/>
        </w:rPr>
        <w:t>型式检验（委托抽样形）检测，按</w:t>
      </w:r>
      <w:r>
        <w:rPr>
          <w:rFonts w:ascii="Times New Roman" w:hAnsi="Times New Roman" w:cs="Times New Roman"/>
          <w:color w:val="FF0000"/>
          <w:szCs w:val="21"/>
        </w:rPr>
        <w:t>GB/T 7911-2013</w:t>
      </w:r>
      <w:r>
        <w:rPr>
          <w:rFonts w:ascii="Times New Roman" w:hAnsi="Times New Roman" w:cs="Times New Roman"/>
          <w:color w:val="FF0000"/>
          <w:szCs w:val="21"/>
        </w:rPr>
        <w:t>检测标准检测，项目包含：抗大球冲击性能、耐干</w:t>
      </w:r>
      <w:r>
        <w:rPr>
          <w:rFonts w:ascii="Times New Roman" w:hAnsi="Times New Roman" w:cs="Times New Roman"/>
          <w:color w:val="FF0000"/>
          <w:szCs w:val="21"/>
        </w:rPr>
        <w:lastRenderedPageBreak/>
        <w:t>热性能、耐污染、耐香烟灼烧性能、抗拉强度、耐龟裂性能、弯曲强度、弯曲弹性模量等</w:t>
      </w:r>
      <w:r>
        <w:rPr>
          <w:rFonts w:ascii="Times New Roman" w:hAnsi="Times New Roman" w:cs="Times New Roman"/>
          <w:color w:val="FF0000"/>
          <w:szCs w:val="21"/>
        </w:rPr>
        <w:t>20</w:t>
      </w:r>
      <w:r>
        <w:rPr>
          <w:rFonts w:ascii="Times New Roman" w:hAnsi="Times New Roman" w:cs="Times New Roman"/>
          <w:color w:val="FF0000"/>
          <w:szCs w:val="21"/>
        </w:rPr>
        <w:t>种理化性能检测，抗大球冲击性能凹痕直径达到</w:t>
      </w:r>
      <w:r>
        <w:rPr>
          <w:rFonts w:ascii="Times New Roman" w:hAnsi="Times New Roman" w:cs="Times New Roman"/>
          <w:color w:val="FF0000"/>
          <w:szCs w:val="21"/>
        </w:rPr>
        <w:t>≤4mm</w:t>
      </w:r>
      <w:r>
        <w:rPr>
          <w:rFonts w:ascii="Times New Roman" w:hAnsi="Times New Roman" w:cs="Times New Roman"/>
          <w:color w:val="FF0000"/>
          <w:szCs w:val="21"/>
        </w:rPr>
        <w:t>，耐干热、耐污染、耐香烟灼烧性能均达到</w:t>
      </w:r>
      <w:r>
        <w:rPr>
          <w:rFonts w:ascii="Times New Roman" w:hAnsi="Times New Roman" w:cs="Times New Roman"/>
          <w:color w:val="FF0000"/>
          <w:szCs w:val="21"/>
        </w:rPr>
        <w:t>1</w:t>
      </w:r>
      <w:r>
        <w:rPr>
          <w:rFonts w:ascii="Times New Roman" w:hAnsi="Times New Roman" w:cs="Times New Roman"/>
          <w:color w:val="FF0000"/>
          <w:szCs w:val="21"/>
        </w:rPr>
        <w:t>级，抗拉强度达到</w:t>
      </w:r>
      <w:r>
        <w:rPr>
          <w:rFonts w:ascii="Times New Roman" w:hAnsi="Times New Roman" w:cs="Times New Roman"/>
          <w:color w:val="FF0000"/>
          <w:szCs w:val="21"/>
        </w:rPr>
        <w:t>87MPa</w:t>
      </w:r>
      <w:r>
        <w:rPr>
          <w:rFonts w:ascii="Times New Roman" w:hAnsi="Times New Roman" w:cs="Times New Roman"/>
          <w:color w:val="FF0000"/>
          <w:szCs w:val="21"/>
        </w:rPr>
        <w:t>，弯曲强度达到</w:t>
      </w:r>
      <w:r>
        <w:rPr>
          <w:rFonts w:ascii="Times New Roman" w:hAnsi="Times New Roman" w:cs="Times New Roman"/>
          <w:color w:val="FF0000"/>
          <w:szCs w:val="21"/>
        </w:rPr>
        <w:t>108 MPa</w:t>
      </w:r>
      <w:r>
        <w:rPr>
          <w:rFonts w:ascii="Times New Roman" w:hAnsi="Times New Roman" w:cs="Times New Roman"/>
          <w:color w:val="FF0000"/>
          <w:szCs w:val="21"/>
        </w:rPr>
        <w:t>，耐龟裂性能达到</w:t>
      </w:r>
      <w:r>
        <w:rPr>
          <w:rFonts w:ascii="Times New Roman" w:hAnsi="Times New Roman" w:cs="Times New Roman"/>
          <w:color w:val="FF0000"/>
          <w:szCs w:val="21"/>
        </w:rPr>
        <w:t>5</w:t>
      </w:r>
      <w:r>
        <w:rPr>
          <w:rFonts w:ascii="Times New Roman" w:hAnsi="Times New Roman" w:cs="Times New Roman"/>
          <w:color w:val="FF0000"/>
          <w:szCs w:val="21"/>
        </w:rPr>
        <w:t>级，弯曲弹性模量达到</w:t>
      </w:r>
      <w:r>
        <w:rPr>
          <w:rFonts w:ascii="Times New Roman" w:hAnsi="Times New Roman" w:cs="Times New Roman"/>
          <w:color w:val="FF0000"/>
          <w:szCs w:val="21"/>
        </w:rPr>
        <w:t>101×10</w:t>
      </w:r>
      <w:r>
        <w:rPr>
          <w:rFonts w:ascii="Times New Roman" w:hAnsi="Times New Roman" w:cs="Times New Roman"/>
          <w:color w:val="FF0000"/>
          <w:szCs w:val="21"/>
          <w:vertAlign w:val="superscript"/>
        </w:rPr>
        <w:t>2</w:t>
      </w:r>
      <w:r>
        <w:rPr>
          <w:rFonts w:ascii="Times New Roman" w:hAnsi="Times New Roman" w:cs="Times New Roman"/>
          <w:color w:val="FF0000"/>
          <w:szCs w:val="21"/>
        </w:rPr>
        <w:t>Mpa</w:t>
      </w:r>
      <w:r>
        <w:rPr>
          <w:rFonts w:ascii="Times New Roman" w:hAnsi="Times New Roman" w:cs="Times New Roman"/>
          <w:color w:val="FF0000"/>
          <w:szCs w:val="21"/>
        </w:rPr>
        <w:t>。耐沸水质量增加率</w:t>
      </w:r>
      <w:r>
        <w:rPr>
          <w:rFonts w:ascii="Times New Roman" w:hAnsi="Times New Roman" w:cs="Times New Roman"/>
          <w:color w:val="FF0000"/>
          <w:szCs w:val="21"/>
        </w:rPr>
        <w:t>≤0.3</w:t>
      </w:r>
      <w:r>
        <w:rPr>
          <w:rFonts w:ascii="Times New Roman" w:hAnsi="Times New Roman" w:cs="Times New Roman"/>
          <w:color w:val="FF0000"/>
          <w:szCs w:val="21"/>
        </w:rPr>
        <w:t>，厚度增加率</w:t>
      </w:r>
      <w:r>
        <w:rPr>
          <w:rFonts w:ascii="Times New Roman" w:hAnsi="Times New Roman" w:cs="Times New Roman"/>
          <w:color w:val="FF0000"/>
          <w:szCs w:val="21"/>
        </w:rPr>
        <w:t>≤0.3</w:t>
      </w:r>
      <w:r>
        <w:rPr>
          <w:rFonts w:ascii="Times New Roman" w:hAnsi="Times New Roman" w:cs="Times New Roman"/>
          <w:color w:val="FF0000"/>
          <w:szCs w:val="21"/>
        </w:rPr>
        <w:t>（竞标时提供国家认可的第三方检测机构出具的生产厂家产品符合以上要求的相关检测报告复印件并加盖生产厂家公章）</w:t>
      </w:r>
      <w:r>
        <w:rPr>
          <w:rFonts w:ascii="Times New Roman" w:hAnsi="Times New Roman" w:cs="Times New Roman"/>
          <w:color w:val="FF0000"/>
          <w:szCs w:val="21"/>
        </w:rPr>
        <w:t>；</w:t>
      </w:r>
    </w:p>
    <w:p w:rsidR="009E56B7" w:rsidRDefault="005D7676">
      <w:pPr>
        <w:adjustRightInd w:val="0"/>
        <w:snapToGrid w:val="0"/>
        <w:rPr>
          <w:rFonts w:ascii="Times New Roman" w:hAnsi="Times New Roman" w:cs="Times New Roman"/>
          <w:color w:val="FF0000"/>
          <w:szCs w:val="21"/>
        </w:rPr>
      </w:pPr>
      <w:r>
        <w:rPr>
          <w:rFonts w:ascii="Times New Roman" w:hAnsi="Times New Roman" w:cs="Times New Roman"/>
          <w:color w:val="FF0000"/>
          <w:szCs w:val="21"/>
        </w:rPr>
        <w:t>▲</w:t>
      </w:r>
      <w:r>
        <w:rPr>
          <w:rFonts w:ascii="Times New Roman" w:hAnsi="Times New Roman" w:cs="Times New Roman"/>
          <w:color w:val="FF0000"/>
          <w:szCs w:val="21"/>
        </w:rPr>
        <w:t>（</w:t>
      </w:r>
      <w:r>
        <w:rPr>
          <w:rFonts w:ascii="Times New Roman" w:hAnsi="Times New Roman" w:cs="Times New Roman"/>
          <w:color w:val="FF0000"/>
          <w:szCs w:val="21"/>
        </w:rPr>
        <w:t>3</w:t>
      </w:r>
      <w:r>
        <w:rPr>
          <w:rFonts w:ascii="Times New Roman" w:hAnsi="Times New Roman" w:cs="Times New Roman"/>
          <w:color w:val="FF0000"/>
          <w:szCs w:val="21"/>
        </w:rPr>
        <w:t>）通过</w:t>
      </w:r>
      <w:r>
        <w:rPr>
          <w:rFonts w:ascii="Times New Roman" w:hAnsi="Times New Roman" w:cs="Times New Roman"/>
          <w:color w:val="FF0000"/>
          <w:szCs w:val="21"/>
        </w:rPr>
        <w:t>“</w:t>
      </w:r>
      <w:r>
        <w:rPr>
          <w:rFonts w:ascii="Times New Roman" w:hAnsi="Times New Roman" w:cs="Times New Roman"/>
          <w:color w:val="FF0000"/>
          <w:szCs w:val="21"/>
        </w:rPr>
        <w:t>国家化学建筑材料测试中心</w:t>
      </w:r>
      <w:r>
        <w:rPr>
          <w:rFonts w:ascii="Times New Roman" w:hAnsi="Times New Roman" w:cs="Times New Roman"/>
          <w:color w:val="FF0000"/>
          <w:szCs w:val="21"/>
        </w:rPr>
        <w:t>”</w:t>
      </w:r>
      <w:r>
        <w:rPr>
          <w:rFonts w:ascii="Times New Roman" w:hAnsi="Times New Roman" w:cs="Times New Roman"/>
          <w:color w:val="FF0000"/>
          <w:szCs w:val="21"/>
        </w:rPr>
        <w:t>检测，按</w:t>
      </w:r>
      <w:r>
        <w:rPr>
          <w:rFonts w:ascii="Times New Roman" w:hAnsi="Times New Roman" w:cs="Times New Roman"/>
          <w:color w:val="FF0000"/>
          <w:szCs w:val="21"/>
        </w:rPr>
        <w:t>ASTM</w:t>
      </w:r>
      <w:r>
        <w:rPr>
          <w:rFonts w:ascii="Times New Roman" w:hAnsi="Times New Roman" w:cs="Times New Roman"/>
          <w:color w:val="FF0000"/>
          <w:szCs w:val="21"/>
        </w:rPr>
        <w:t>标准和</w:t>
      </w:r>
      <w:r>
        <w:rPr>
          <w:rFonts w:ascii="Times New Roman" w:hAnsi="Times New Roman" w:cs="Times New Roman"/>
          <w:color w:val="FF0000"/>
          <w:szCs w:val="21"/>
        </w:rPr>
        <w:t>NEMA</w:t>
      </w:r>
      <w:r>
        <w:rPr>
          <w:rFonts w:ascii="Times New Roman" w:hAnsi="Times New Roman" w:cs="Times New Roman"/>
          <w:color w:val="FF0000"/>
          <w:szCs w:val="21"/>
        </w:rPr>
        <w:t>标准检测达到或优于以下要求：拉伸断裂强度横向达到</w:t>
      </w:r>
      <w:r>
        <w:rPr>
          <w:rFonts w:ascii="Times New Roman" w:hAnsi="Times New Roman" w:cs="Times New Roman"/>
          <w:color w:val="FF0000"/>
          <w:szCs w:val="21"/>
        </w:rPr>
        <w:t>125Mpa</w:t>
      </w:r>
      <w:r>
        <w:rPr>
          <w:rFonts w:ascii="Times New Roman" w:hAnsi="Times New Roman" w:cs="Times New Roman"/>
          <w:color w:val="FF0000"/>
          <w:szCs w:val="21"/>
        </w:rPr>
        <w:t>；弯曲强度纵向</w:t>
      </w:r>
      <w:r>
        <w:rPr>
          <w:rFonts w:ascii="Times New Roman" w:hAnsi="Times New Roman" w:cs="Times New Roman"/>
          <w:color w:val="FF0000"/>
          <w:szCs w:val="21"/>
        </w:rPr>
        <w:t>134Mpa</w:t>
      </w:r>
      <w:r>
        <w:rPr>
          <w:rFonts w:ascii="Times New Roman" w:hAnsi="Times New Roman" w:cs="Times New Roman"/>
          <w:color w:val="FF0000"/>
          <w:szCs w:val="21"/>
        </w:rPr>
        <w:t>；压缩强度</w:t>
      </w:r>
      <w:r>
        <w:rPr>
          <w:rFonts w:ascii="Times New Roman" w:hAnsi="Times New Roman" w:cs="Times New Roman"/>
          <w:color w:val="FF0000"/>
          <w:szCs w:val="21"/>
        </w:rPr>
        <w:t>314Mpa</w:t>
      </w:r>
      <w:r>
        <w:rPr>
          <w:rFonts w:ascii="Times New Roman" w:hAnsi="Times New Roman" w:cs="Times New Roman"/>
          <w:color w:val="FF0000"/>
          <w:szCs w:val="21"/>
        </w:rPr>
        <w:t>；吸水率（</w:t>
      </w:r>
      <w:r>
        <w:rPr>
          <w:rFonts w:ascii="Times New Roman" w:hAnsi="Times New Roman" w:cs="Times New Roman"/>
          <w:color w:val="FF0000"/>
          <w:szCs w:val="21"/>
        </w:rPr>
        <w:t>23℃</w:t>
      </w:r>
      <w:r>
        <w:rPr>
          <w:rFonts w:ascii="Times New Roman" w:hAnsi="Times New Roman" w:cs="Times New Roman"/>
          <w:color w:val="FF0000"/>
          <w:szCs w:val="21"/>
        </w:rPr>
        <w:t>，</w:t>
      </w:r>
      <w:r>
        <w:rPr>
          <w:rFonts w:ascii="Times New Roman" w:hAnsi="Times New Roman" w:cs="Times New Roman"/>
          <w:color w:val="FF0000"/>
          <w:szCs w:val="21"/>
        </w:rPr>
        <w:t>24h</w:t>
      </w:r>
      <w:r>
        <w:rPr>
          <w:rFonts w:ascii="Times New Roman" w:hAnsi="Times New Roman" w:cs="Times New Roman"/>
          <w:color w:val="FF0000"/>
          <w:szCs w:val="21"/>
        </w:rPr>
        <w:t>）</w:t>
      </w:r>
      <w:r>
        <w:rPr>
          <w:rFonts w:ascii="Times New Roman" w:hAnsi="Times New Roman" w:cs="Times New Roman"/>
          <w:color w:val="FF0000"/>
          <w:szCs w:val="21"/>
        </w:rPr>
        <w:t>0.4%</w:t>
      </w:r>
      <w:r>
        <w:rPr>
          <w:rFonts w:ascii="Times New Roman" w:hAnsi="Times New Roman" w:cs="Times New Roman"/>
          <w:color w:val="FF0000"/>
          <w:szCs w:val="21"/>
        </w:rPr>
        <w:t>；弯曲弹性模量横向</w:t>
      </w:r>
      <w:r>
        <w:rPr>
          <w:rFonts w:ascii="Times New Roman" w:hAnsi="Times New Roman" w:cs="Times New Roman"/>
          <w:color w:val="FF0000"/>
          <w:szCs w:val="21"/>
        </w:rPr>
        <w:t xml:space="preserve"> 1.12x10</w:t>
      </w:r>
      <w:r>
        <w:rPr>
          <w:rFonts w:ascii="Times New Roman" w:hAnsi="Times New Roman" w:cs="Times New Roman"/>
          <w:color w:val="FF0000"/>
          <w:szCs w:val="21"/>
          <w:vertAlign w:val="superscript"/>
        </w:rPr>
        <w:t>4</w:t>
      </w:r>
      <w:r>
        <w:rPr>
          <w:rFonts w:ascii="Times New Roman" w:hAnsi="Times New Roman" w:cs="Times New Roman"/>
          <w:color w:val="FF0000"/>
          <w:szCs w:val="21"/>
        </w:rPr>
        <w:t>Mpa</w:t>
      </w:r>
      <w:r>
        <w:rPr>
          <w:rFonts w:ascii="Times New Roman" w:hAnsi="Times New Roman" w:cs="Times New Roman"/>
          <w:color w:val="FF0000"/>
          <w:szCs w:val="21"/>
        </w:rPr>
        <w:t>；洛氏硬度（</w:t>
      </w:r>
      <w:r>
        <w:rPr>
          <w:rFonts w:ascii="Times New Roman" w:hAnsi="Times New Roman" w:cs="Times New Roman"/>
          <w:color w:val="FF0000"/>
          <w:szCs w:val="21"/>
        </w:rPr>
        <w:t>R</w:t>
      </w:r>
      <w:r>
        <w:rPr>
          <w:rFonts w:ascii="Times New Roman" w:hAnsi="Times New Roman" w:cs="Times New Roman"/>
          <w:color w:val="FF0000"/>
          <w:szCs w:val="21"/>
        </w:rPr>
        <w:t>）</w:t>
      </w:r>
      <w:r>
        <w:rPr>
          <w:rFonts w:ascii="Times New Roman" w:hAnsi="Times New Roman" w:cs="Times New Roman"/>
          <w:color w:val="FF0000"/>
          <w:szCs w:val="21"/>
        </w:rPr>
        <w:t>123</w:t>
      </w:r>
      <w:r>
        <w:rPr>
          <w:rFonts w:ascii="Times New Roman" w:hAnsi="Times New Roman" w:cs="Times New Roman"/>
          <w:color w:val="FF0000"/>
          <w:szCs w:val="21"/>
        </w:rPr>
        <w:t>；耐高温性能表面状况无变化；表面耐磨性（</w:t>
      </w:r>
      <w:r>
        <w:rPr>
          <w:rFonts w:ascii="Times New Roman" w:hAnsi="Times New Roman" w:cs="Times New Roman"/>
          <w:color w:val="FF0000"/>
          <w:szCs w:val="21"/>
        </w:rPr>
        <w:t>500g</w:t>
      </w:r>
      <w:r>
        <w:rPr>
          <w:rFonts w:ascii="Times New Roman" w:hAnsi="Times New Roman" w:cs="Times New Roman"/>
          <w:color w:val="FF0000"/>
          <w:szCs w:val="21"/>
        </w:rPr>
        <w:t>）达到</w:t>
      </w:r>
      <w:r>
        <w:rPr>
          <w:rFonts w:ascii="Times New Roman" w:hAnsi="Times New Roman" w:cs="Times New Roman"/>
          <w:color w:val="FF0000"/>
          <w:szCs w:val="21"/>
        </w:rPr>
        <w:t>900</w:t>
      </w:r>
      <w:r>
        <w:rPr>
          <w:rFonts w:ascii="Times New Roman" w:hAnsi="Times New Roman" w:cs="Times New Roman"/>
          <w:color w:val="FF0000"/>
          <w:szCs w:val="21"/>
        </w:rPr>
        <w:t>转；抗落球冲击性（</w:t>
      </w:r>
      <w:r>
        <w:rPr>
          <w:rFonts w:ascii="Times New Roman" w:hAnsi="Times New Roman" w:cs="Times New Roman"/>
          <w:color w:val="FF0000"/>
          <w:szCs w:val="21"/>
        </w:rPr>
        <w:t>224g</w:t>
      </w:r>
      <w:r>
        <w:rPr>
          <w:rFonts w:ascii="Times New Roman" w:hAnsi="Times New Roman" w:cs="Times New Roman"/>
          <w:color w:val="FF0000"/>
          <w:szCs w:val="21"/>
        </w:rPr>
        <w:t>）</w:t>
      </w:r>
      <w:r>
        <w:rPr>
          <w:rFonts w:ascii="Times New Roman" w:hAnsi="Times New Roman" w:cs="Times New Roman"/>
          <w:color w:val="FF0000"/>
          <w:szCs w:val="21"/>
        </w:rPr>
        <w:t>2.0m</w:t>
      </w:r>
      <w:r>
        <w:rPr>
          <w:rFonts w:ascii="Times New Roman" w:hAnsi="Times New Roman" w:cs="Times New Roman"/>
          <w:color w:val="FF0000"/>
          <w:szCs w:val="21"/>
        </w:rPr>
        <w:t>无破坏</w:t>
      </w:r>
      <w:r>
        <w:rPr>
          <w:rFonts w:ascii="Times New Roman" w:hAnsi="Times New Roman" w:cs="Times New Roman"/>
          <w:color w:val="FF0000"/>
          <w:szCs w:val="21"/>
        </w:rPr>
        <w:t>（竞标时提供国家认可的第三方检测机构出具的生产厂家产品符合以上要求的相关检测报告复印件并加盖生产厂家公章）</w:t>
      </w:r>
      <w:r>
        <w:rPr>
          <w:rFonts w:ascii="Times New Roman" w:hAnsi="Times New Roman" w:cs="Times New Roman"/>
          <w:color w:val="FF0000"/>
          <w:szCs w:val="21"/>
        </w:rPr>
        <w:t>；</w:t>
      </w:r>
    </w:p>
    <w:p w:rsidR="009E56B7" w:rsidRDefault="005D7676">
      <w:pPr>
        <w:adjustRightInd w:val="0"/>
        <w:snapToGrid w:val="0"/>
        <w:rPr>
          <w:rFonts w:ascii="Times New Roman" w:hAnsi="Times New Roman" w:cs="Times New Roman"/>
          <w:color w:val="FF0000"/>
          <w:szCs w:val="21"/>
        </w:rPr>
      </w:pPr>
      <w:r>
        <w:rPr>
          <w:rFonts w:ascii="Times New Roman" w:hAnsi="Times New Roman" w:cs="Times New Roman"/>
          <w:color w:val="FF0000"/>
          <w:szCs w:val="21"/>
        </w:rPr>
        <w:t>▲</w:t>
      </w:r>
      <w:r>
        <w:rPr>
          <w:rFonts w:ascii="Times New Roman" w:hAnsi="Times New Roman" w:cs="Times New Roman"/>
          <w:color w:val="FF0000"/>
          <w:szCs w:val="21"/>
        </w:rPr>
        <w:t>（</w:t>
      </w:r>
      <w:r>
        <w:rPr>
          <w:rFonts w:ascii="Times New Roman" w:hAnsi="Times New Roman" w:cs="Times New Roman"/>
          <w:color w:val="FF0000"/>
          <w:szCs w:val="21"/>
        </w:rPr>
        <w:t>4</w:t>
      </w:r>
      <w:r>
        <w:rPr>
          <w:rFonts w:ascii="Times New Roman" w:hAnsi="Times New Roman" w:cs="Times New Roman"/>
          <w:color w:val="FF0000"/>
          <w:szCs w:val="21"/>
        </w:rPr>
        <w:t>）由</w:t>
      </w:r>
      <w:r>
        <w:rPr>
          <w:rFonts w:ascii="Times New Roman" w:hAnsi="Times New Roman" w:cs="Times New Roman"/>
          <w:color w:val="FF0000"/>
          <w:szCs w:val="21"/>
        </w:rPr>
        <w:t>SGS</w:t>
      </w:r>
      <w:r>
        <w:rPr>
          <w:rFonts w:ascii="Times New Roman" w:hAnsi="Times New Roman" w:cs="Times New Roman"/>
          <w:color w:val="FF0000"/>
          <w:szCs w:val="21"/>
        </w:rPr>
        <w:t>检测部门或国家同级权威检测单位，依据</w:t>
      </w:r>
      <w:r>
        <w:rPr>
          <w:rFonts w:ascii="Times New Roman" w:hAnsi="Times New Roman" w:cs="Times New Roman"/>
          <w:color w:val="FF0000"/>
          <w:szCs w:val="21"/>
        </w:rPr>
        <w:t>ISO 22196:2011</w:t>
      </w:r>
      <w:r>
        <w:rPr>
          <w:rFonts w:ascii="Times New Roman" w:hAnsi="Times New Roman" w:cs="Times New Roman"/>
          <w:color w:val="FF0000"/>
          <w:szCs w:val="21"/>
        </w:rPr>
        <w:t>检测标准测试，肺炎克雷伯氏菌测试结果抗菌活性值达到</w:t>
      </w:r>
      <w:r>
        <w:rPr>
          <w:rFonts w:ascii="Times New Roman" w:hAnsi="Times New Roman" w:cs="Times New Roman"/>
          <w:color w:val="FF0000"/>
          <w:szCs w:val="21"/>
        </w:rPr>
        <w:t>5.7</w:t>
      </w:r>
      <w:r>
        <w:rPr>
          <w:rFonts w:ascii="Times New Roman" w:hAnsi="Times New Roman" w:cs="Times New Roman"/>
          <w:color w:val="FF0000"/>
          <w:szCs w:val="21"/>
        </w:rPr>
        <w:t>，金黄色葡萄球菌测试结果抗菌活性值达到</w:t>
      </w:r>
      <w:r>
        <w:rPr>
          <w:rFonts w:ascii="Times New Roman" w:hAnsi="Times New Roman" w:cs="Times New Roman"/>
          <w:color w:val="FF0000"/>
          <w:szCs w:val="21"/>
        </w:rPr>
        <w:t>5.4</w:t>
      </w:r>
      <w:r>
        <w:rPr>
          <w:rFonts w:ascii="Times New Roman" w:hAnsi="Times New Roman" w:cs="Times New Roman"/>
          <w:color w:val="FF0000"/>
          <w:szCs w:val="21"/>
        </w:rPr>
        <w:t>，大肠杆菌测试结果抗菌活性值达到</w:t>
      </w:r>
      <w:r>
        <w:rPr>
          <w:rFonts w:ascii="Times New Roman" w:hAnsi="Times New Roman" w:cs="Times New Roman"/>
          <w:color w:val="FF0000"/>
          <w:szCs w:val="21"/>
        </w:rPr>
        <w:t>6.0</w:t>
      </w:r>
      <w:r>
        <w:rPr>
          <w:rFonts w:ascii="Times New Roman" w:hAnsi="Times New Roman" w:cs="Times New Roman"/>
          <w:color w:val="FF0000"/>
          <w:szCs w:val="21"/>
        </w:rPr>
        <w:t>，</w:t>
      </w:r>
      <w:r>
        <w:rPr>
          <w:rFonts w:ascii="Times New Roman" w:hAnsi="Times New Roman" w:cs="Times New Roman"/>
          <w:color w:val="FF0000"/>
          <w:szCs w:val="21"/>
        </w:rPr>
        <w:t>粪链球菌测试结果抗菌活性值达到</w:t>
      </w:r>
      <w:r>
        <w:rPr>
          <w:rFonts w:ascii="Times New Roman" w:hAnsi="Times New Roman" w:cs="Times New Roman"/>
          <w:color w:val="FF0000"/>
          <w:szCs w:val="21"/>
        </w:rPr>
        <w:t>2.6</w:t>
      </w:r>
      <w:r>
        <w:rPr>
          <w:rFonts w:ascii="Times New Roman" w:hAnsi="Times New Roman" w:cs="Times New Roman"/>
          <w:color w:val="FF0000"/>
          <w:szCs w:val="21"/>
        </w:rPr>
        <w:t>，肠沙门氏菌肠亚测试结果抗菌活性值达到</w:t>
      </w:r>
      <w:r>
        <w:rPr>
          <w:rFonts w:ascii="Times New Roman" w:hAnsi="Times New Roman" w:cs="Times New Roman"/>
          <w:color w:val="FF0000"/>
          <w:szCs w:val="21"/>
        </w:rPr>
        <w:t>4.1</w:t>
      </w:r>
      <w:r>
        <w:rPr>
          <w:rFonts w:ascii="Times New Roman" w:hAnsi="Times New Roman" w:cs="Times New Roman"/>
          <w:color w:val="FF0000"/>
          <w:szCs w:val="21"/>
        </w:rPr>
        <w:t>（竞标时提供国家认可的第三方检测机构出具的生产厂家产品符合以上要求的相关检测报告复印件并加盖生产厂家公章）</w:t>
      </w:r>
      <w:r>
        <w:rPr>
          <w:rFonts w:ascii="Times New Roman" w:hAnsi="Times New Roman" w:cs="Times New Roman"/>
          <w:color w:val="FF0000"/>
          <w:szCs w:val="21"/>
        </w:rPr>
        <w:t>；</w:t>
      </w:r>
    </w:p>
    <w:p w:rsidR="009E56B7" w:rsidRDefault="005D7676">
      <w:pPr>
        <w:adjustRightInd w:val="0"/>
        <w:snapToGrid w:val="0"/>
        <w:rPr>
          <w:rFonts w:ascii="Times New Roman" w:hAnsi="Times New Roman" w:cs="Times New Roman"/>
          <w:color w:val="FF0000"/>
          <w:szCs w:val="21"/>
        </w:rPr>
      </w:pPr>
      <w:r>
        <w:rPr>
          <w:rFonts w:ascii="Times New Roman" w:hAnsi="Times New Roman" w:cs="Times New Roman"/>
          <w:color w:val="FF0000"/>
          <w:szCs w:val="21"/>
        </w:rPr>
        <w:t>▲</w:t>
      </w:r>
      <w:r>
        <w:rPr>
          <w:rFonts w:ascii="Times New Roman" w:hAnsi="Times New Roman" w:cs="Times New Roman"/>
          <w:color w:val="FF0000"/>
          <w:szCs w:val="21"/>
        </w:rPr>
        <w:t>（</w:t>
      </w:r>
      <w:r>
        <w:rPr>
          <w:rFonts w:ascii="Times New Roman" w:hAnsi="Times New Roman" w:cs="Times New Roman"/>
          <w:color w:val="FF0000"/>
          <w:szCs w:val="21"/>
        </w:rPr>
        <w:t>5</w:t>
      </w:r>
      <w:r>
        <w:rPr>
          <w:rFonts w:ascii="Times New Roman" w:hAnsi="Times New Roman" w:cs="Times New Roman"/>
          <w:color w:val="FF0000"/>
          <w:szCs w:val="21"/>
        </w:rPr>
        <w:t>）通过</w:t>
      </w:r>
      <w:r>
        <w:rPr>
          <w:rFonts w:ascii="Times New Roman" w:hAnsi="Times New Roman" w:cs="Times New Roman"/>
          <w:color w:val="FF0000"/>
          <w:szCs w:val="21"/>
        </w:rPr>
        <w:t>“</w:t>
      </w:r>
      <w:r>
        <w:rPr>
          <w:rFonts w:ascii="Times New Roman" w:hAnsi="Times New Roman" w:cs="Times New Roman"/>
          <w:color w:val="FF0000"/>
          <w:szCs w:val="21"/>
        </w:rPr>
        <w:t>国家建筑工程材料质量监督检验中心或省级及以上建筑材料产品检验中心</w:t>
      </w:r>
      <w:r>
        <w:rPr>
          <w:rFonts w:ascii="Times New Roman" w:hAnsi="Times New Roman" w:cs="Times New Roman"/>
          <w:color w:val="FF0000"/>
          <w:szCs w:val="21"/>
        </w:rPr>
        <w:t>”</w:t>
      </w:r>
      <w:r>
        <w:rPr>
          <w:rFonts w:ascii="Times New Roman" w:hAnsi="Times New Roman" w:cs="Times New Roman"/>
          <w:color w:val="FF0000"/>
          <w:szCs w:val="21"/>
        </w:rPr>
        <w:t>测试，化学物排放按</w:t>
      </w:r>
      <w:r>
        <w:rPr>
          <w:rFonts w:ascii="Times New Roman" w:hAnsi="Times New Roman" w:cs="Times New Roman"/>
          <w:color w:val="FF0000"/>
          <w:szCs w:val="21"/>
        </w:rPr>
        <w:t>ISO16000-9-2006</w:t>
      </w:r>
      <w:r>
        <w:rPr>
          <w:rFonts w:ascii="Times New Roman" w:hAnsi="Times New Roman" w:cs="Times New Roman"/>
          <w:color w:val="FF0000"/>
          <w:szCs w:val="21"/>
        </w:rPr>
        <w:t>检测标准，</w:t>
      </w:r>
      <w:r>
        <w:rPr>
          <w:rFonts w:ascii="Times New Roman" w:hAnsi="Times New Roman" w:cs="Times New Roman"/>
          <w:color w:val="FF0000"/>
          <w:szCs w:val="21"/>
        </w:rPr>
        <w:t>TVOC</w:t>
      </w:r>
      <w:r>
        <w:rPr>
          <w:rFonts w:ascii="Times New Roman" w:hAnsi="Times New Roman" w:cs="Times New Roman"/>
          <w:color w:val="FF0000"/>
          <w:szCs w:val="21"/>
        </w:rPr>
        <w:t>舱内浓度</w:t>
      </w:r>
      <w:r>
        <w:rPr>
          <w:rFonts w:ascii="Times New Roman" w:hAnsi="Times New Roman" w:cs="Times New Roman"/>
          <w:color w:val="FF0000"/>
          <w:szCs w:val="21"/>
        </w:rPr>
        <w:t>≤0.167mg/m³</w:t>
      </w:r>
      <w:r>
        <w:rPr>
          <w:rFonts w:ascii="Times New Roman" w:hAnsi="Times New Roman" w:cs="Times New Roman"/>
          <w:color w:val="FF0000"/>
          <w:szCs w:val="21"/>
        </w:rPr>
        <w:t>，苯、甲苯、二甲苯均为未检出</w:t>
      </w:r>
      <w:r>
        <w:rPr>
          <w:rFonts w:ascii="Times New Roman" w:hAnsi="Times New Roman" w:cs="Times New Roman"/>
          <w:color w:val="FF0000"/>
          <w:szCs w:val="21"/>
        </w:rPr>
        <w:t>（竞标时提供国家认可的第三方检测机构出具的生产厂家产品符合以上要求的相关检测报告复印件并加盖生产厂家公章）</w:t>
      </w:r>
      <w:r>
        <w:rPr>
          <w:rFonts w:ascii="Times New Roman" w:hAnsi="Times New Roman" w:cs="Times New Roman"/>
          <w:color w:val="FF0000"/>
          <w:szCs w:val="21"/>
        </w:rPr>
        <w:t>；</w:t>
      </w:r>
    </w:p>
    <w:p w:rsidR="009E56B7" w:rsidRDefault="005D7676">
      <w:pPr>
        <w:adjustRightInd w:val="0"/>
        <w:snapToGrid w:val="0"/>
        <w:rPr>
          <w:rFonts w:ascii="Times New Roman" w:hAnsi="Times New Roman" w:cs="Times New Roman"/>
          <w:color w:val="FF0000"/>
          <w:szCs w:val="21"/>
        </w:rPr>
      </w:pPr>
      <w:r>
        <w:rPr>
          <w:rFonts w:ascii="Times New Roman" w:hAnsi="Times New Roman" w:cs="Times New Roman"/>
          <w:color w:val="FF0000"/>
          <w:szCs w:val="21"/>
        </w:rPr>
        <w:t>▲</w:t>
      </w:r>
      <w:r>
        <w:rPr>
          <w:rFonts w:ascii="Times New Roman" w:hAnsi="Times New Roman" w:cs="Times New Roman"/>
          <w:color w:val="FF0000"/>
          <w:szCs w:val="21"/>
        </w:rPr>
        <w:t>（</w:t>
      </w:r>
      <w:r>
        <w:rPr>
          <w:rFonts w:ascii="Times New Roman" w:hAnsi="Times New Roman" w:cs="Times New Roman"/>
          <w:color w:val="FF0000"/>
          <w:szCs w:val="21"/>
        </w:rPr>
        <w:t>6</w:t>
      </w:r>
      <w:r>
        <w:rPr>
          <w:rFonts w:ascii="Times New Roman" w:hAnsi="Times New Roman" w:cs="Times New Roman"/>
          <w:color w:val="FF0000"/>
          <w:szCs w:val="21"/>
        </w:rPr>
        <w:t>）</w:t>
      </w:r>
      <w:r>
        <w:rPr>
          <w:rFonts w:ascii="Times New Roman" w:hAnsi="Times New Roman" w:cs="Times New Roman"/>
          <w:color w:val="FF0000"/>
          <w:szCs w:val="21"/>
        </w:rPr>
        <w:t>台面材料生产厂家通过</w:t>
      </w:r>
      <w:r>
        <w:rPr>
          <w:rFonts w:ascii="Times New Roman" w:hAnsi="Times New Roman" w:cs="Times New Roman"/>
          <w:color w:val="FF0000"/>
          <w:szCs w:val="21"/>
        </w:rPr>
        <w:t>FSC</w:t>
      </w:r>
      <w:r>
        <w:rPr>
          <w:rFonts w:ascii="Times New Roman" w:hAnsi="Times New Roman" w:cs="Times New Roman"/>
          <w:color w:val="FF0000"/>
          <w:szCs w:val="21"/>
        </w:rPr>
        <w:t>国际森林管理监管链认证，</w:t>
      </w:r>
      <w:r>
        <w:rPr>
          <w:rFonts w:ascii="Times New Roman" w:hAnsi="Times New Roman" w:cs="Times New Roman"/>
          <w:color w:val="FF0000"/>
          <w:szCs w:val="21"/>
        </w:rPr>
        <w:t>PEFC</w:t>
      </w:r>
      <w:r>
        <w:rPr>
          <w:rFonts w:ascii="Times New Roman" w:hAnsi="Times New Roman" w:cs="Times New Roman"/>
          <w:color w:val="FF0000"/>
          <w:szCs w:val="21"/>
        </w:rPr>
        <w:t>证书、</w:t>
      </w:r>
      <w:r>
        <w:rPr>
          <w:rFonts w:ascii="Times New Roman" w:hAnsi="Times New Roman" w:cs="Times New Roman"/>
          <w:color w:val="FF0000"/>
          <w:szCs w:val="21"/>
        </w:rPr>
        <w:t>SEFA</w:t>
      </w:r>
      <w:r>
        <w:rPr>
          <w:rFonts w:ascii="Times New Roman" w:hAnsi="Times New Roman" w:cs="Times New Roman"/>
          <w:color w:val="FF0000"/>
          <w:szCs w:val="21"/>
        </w:rPr>
        <w:t>会员证书</w:t>
      </w:r>
      <w:r>
        <w:rPr>
          <w:rFonts w:ascii="Times New Roman" w:hAnsi="Times New Roman" w:cs="Times New Roman"/>
          <w:color w:val="FF0000"/>
          <w:szCs w:val="21"/>
        </w:rPr>
        <w:t>（竞标时提供证书复印件并加盖生产厂家公章）</w:t>
      </w:r>
      <w:r>
        <w:rPr>
          <w:rFonts w:ascii="Times New Roman" w:hAnsi="Times New Roman" w:cs="Times New Roman"/>
          <w:color w:val="FF0000"/>
          <w:szCs w:val="21"/>
        </w:rPr>
        <w:t>；</w:t>
      </w:r>
    </w:p>
    <w:p w:rsidR="009E56B7" w:rsidRDefault="005D7676">
      <w:pPr>
        <w:adjustRightInd w:val="0"/>
        <w:snapToGrid w:val="0"/>
        <w:textAlignment w:val="center"/>
        <w:rPr>
          <w:rFonts w:ascii="Times New Roman" w:hAnsi="Times New Roman" w:cs="Times New Roman"/>
          <w:b/>
          <w:color w:val="FF0000"/>
          <w:szCs w:val="21"/>
        </w:rPr>
      </w:pPr>
      <w:r>
        <w:rPr>
          <w:rFonts w:ascii="Times New Roman" w:hAnsi="Times New Roman" w:cs="Times New Roman"/>
          <w:color w:val="FF0000"/>
          <w:szCs w:val="21"/>
        </w:rPr>
        <w:t>（</w:t>
      </w:r>
      <w:r>
        <w:rPr>
          <w:rFonts w:ascii="Times New Roman" w:hAnsi="Times New Roman" w:cs="Times New Roman"/>
          <w:color w:val="FF0000"/>
          <w:szCs w:val="21"/>
        </w:rPr>
        <w:t>7</w:t>
      </w:r>
      <w:r>
        <w:rPr>
          <w:rFonts w:ascii="Times New Roman" w:hAnsi="Times New Roman" w:cs="Times New Roman"/>
          <w:color w:val="FF0000"/>
          <w:szCs w:val="21"/>
        </w:rPr>
        <w:t>）台面材料背面须有产品背标且不可刮涂和磨灭，以便鉴别真伪，验收。</w:t>
      </w:r>
    </w:p>
    <w:p w:rsidR="009E56B7" w:rsidRDefault="009E56B7">
      <w:pPr>
        <w:spacing w:line="360" w:lineRule="auto"/>
        <w:ind w:left="1036"/>
        <w:rPr>
          <w:rFonts w:ascii="Times New Roman" w:eastAsiaTheme="majorEastAsia" w:hAnsi="Times New Roman" w:cs="Times New Roman"/>
          <w:b/>
          <w:szCs w:val="21"/>
        </w:rPr>
      </w:pPr>
    </w:p>
    <w:p w:rsidR="009E56B7" w:rsidRDefault="005D7676">
      <w:pPr>
        <w:jc w:val="left"/>
        <w:rPr>
          <w:rFonts w:ascii="Times New Roman" w:hAnsi="Times New Roman" w:cs="Times New Roman"/>
          <w:b/>
          <w:bCs/>
          <w:sz w:val="28"/>
          <w:szCs w:val="28"/>
        </w:rPr>
      </w:pPr>
      <w:r>
        <w:rPr>
          <w:rFonts w:ascii="Times New Roman" w:hAnsi="Times New Roman" w:cs="Times New Roman"/>
          <w:b/>
          <w:bCs/>
          <w:sz w:val="28"/>
          <w:szCs w:val="28"/>
        </w:rPr>
        <w:t>二、全钢</w:t>
      </w:r>
      <w:r>
        <w:rPr>
          <w:rFonts w:ascii="Times New Roman" w:hAnsi="Times New Roman" w:cs="Times New Roman"/>
          <w:b/>
          <w:bCs/>
          <w:sz w:val="28"/>
          <w:szCs w:val="28"/>
        </w:rPr>
        <w:t>通风柜</w:t>
      </w:r>
    </w:p>
    <w:p w:rsidR="009E56B7" w:rsidRDefault="005D7676">
      <w:pPr>
        <w:rPr>
          <w:rFonts w:ascii="Times New Roman" w:eastAsia="新宋体" w:hAnsi="Times New Roman" w:cs="Times New Roman"/>
          <w:sz w:val="24"/>
          <w:szCs w:val="24"/>
        </w:rPr>
      </w:pPr>
      <w:r>
        <w:rPr>
          <w:rFonts w:ascii="Times New Roman" w:eastAsia="新宋体" w:hAnsi="Times New Roman" w:cs="Times New Roman"/>
          <w:b/>
          <w:bCs/>
          <w:sz w:val="24"/>
          <w:szCs w:val="24"/>
        </w:rPr>
        <w:t>（一）、</w:t>
      </w:r>
      <w:r>
        <w:rPr>
          <w:rFonts w:ascii="Times New Roman" w:eastAsia="新宋体" w:hAnsi="Times New Roman" w:cs="Times New Roman"/>
          <w:b/>
          <w:bCs/>
          <w:sz w:val="24"/>
          <w:szCs w:val="24"/>
        </w:rPr>
        <w:t>规格尺寸</w:t>
      </w:r>
      <w:r>
        <w:rPr>
          <w:rFonts w:ascii="Times New Roman" w:eastAsia="新宋体" w:hAnsi="Times New Roman" w:cs="Times New Roman"/>
          <w:sz w:val="24"/>
          <w:szCs w:val="24"/>
        </w:rPr>
        <w:t>：</w:t>
      </w:r>
      <w:r>
        <w:rPr>
          <w:rFonts w:ascii="Times New Roman" w:eastAsia="新宋体" w:hAnsi="Times New Roman" w:cs="Times New Roman"/>
          <w:b/>
          <w:bCs/>
          <w:sz w:val="24"/>
          <w:szCs w:val="24"/>
        </w:rPr>
        <w:t xml:space="preserve"> </w:t>
      </w:r>
      <w:r>
        <w:rPr>
          <w:rFonts w:ascii="Times New Roman" w:eastAsia="新宋体" w:hAnsi="Times New Roman" w:cs="Times New Roman"/>
          <w:b/>
          <w:bCs/>
          <w:sz w:val="24"/>
          <w:szCs w:val="24"/>
        </w:rPr>
        <w:t>长</w:t>
      </w:r>
      <w:r>
        <w:rPr>
          <w:rFonts w:ascii="Times New Roman" w:eastAsia="新宋体" w:hAnsi="Times New Roman" w:cs="Times New Roman"/>
          <w:b/>
          <w:bCs/>
          <w:sz w:val="24"/>
          <w:szCs w:val="24"/>
        </w:rPr>
        <w:t xml:space="preserve">L x </w:t>
      </w:r>
      <w:r>
        <w:rPr>
          <w:rFonts w:ascii="Times New Roman" w:eastAsia="新宋体" w:hAnsi="Times New Roman" w:cs="Times New Roman"/>
          <w:b/>
          <w:bCs/>
          <w:sz w:val="24"/>
          <w:szCs w:val="24"/>
        </w:rPr>
        <w:t>宽</w:t>
      </w:r>
      <w:r>
        <w:rPr>
          <w:rFonts w:ascii="Times New Roman" w:eastAsia="新宋体" w:hAnsi="Times New Roman" w:cs="Times New Roman"/>
          <w:b/>
          <w:bCs/>
          <w:sz w:val="24"/>
          <w:szCs w:val="24"/>
        </w:rPr>
        <w:t xml:space="preserve">W x </w:t>
      </w:r>
      <w:r>
        <w:rPr>
          <w:rFonts w:ascii="Times New Roman" w:eastAsia="新宋体" w:hAnsi="Times New Roman" w:cs="Times New Roman"/>
          <w:b/>
          <w:bCs/>
          <w:sz w:val="24"/>
          <w:szCs w:val="24"/>
        </w:rPr>
        <w:t>高</w:t>
      </w:r>
      <w:r>
        <w:rPr>
          <w:rFonts w:ascii="Times New Roman" w:eastAsia="新宋体" w:hAnsi="Times New Roman" w:cs="Times New Roman"/>
          <w:b/>
          <w:bCs/>
          <w:sz w:val="24"/>
          <w:szCs w:val="24"/>
        </w:rPr>
        <w:t xml:space="preserve">2350mm </w:t>
      </w:r>
    </w:p>
    <w:p w:rsidR="009E56B7" w:rsidRDefault="009E56B7">
      <w:pPr>
        <w:rPr>
          <w:rFonts w:ascii="Times New Roman" w:eastAsia="新宋体" w:hAnsi="Times New Roman" w:cs="Times New Roman"/>
          <w:sz w:val="24"/>
          <w:szCs w:val="24"/>
        </w:rPr>
      </w:pPr>
    </w:p>
    <w:p w:rsidR="009E56B7" w:rsidRDefault="005D7676">
      <w:pPr>
        <w:rPr>
          <w:rFonts w:ascii="Times New Roman" w:eastAsia="新宋体" w:hAnsi="Times New Roman" w:cs="Times New Roman"/>
          <w:sz w:val="24"/>
          <w:szCs w:val="24"/>
        </w:rPr>
      </w:pPr>
      <w:r>
        <w:rPr>
          <w:rFonts w:ascii="Times New Roman" w:eastAsia="新宋体" w:hAnsi="Times New Roman" w:cs="Times New Roman"/>
          <w:b/>
          <w:bCs/>
          <w:sz w:val="24"/>
          <w:szCs w:val="24"/>
        </w:rPr>
        <w:t>（二）、</w:t>
      </w:r>
      <w:r>
        <w:rPr>
          <w:rFonts w:ascii="Times New Roman" w:eastAsia="新宋体" w:hAnsi="Times New Roman" w:cs="Times New Roman"/>
          <w:b/>
          <w:bCs/>
          <w:sz w:val="24"/>
          <w:szCs w:val="24"/>
        </w:rPr>
        <w:t>技术要求</w:t>
      </w:r>
      <w:r>
        <w:rPr>
          <w:rFonts w:ascii="Times New Roman" w:eastAsia="新宋体" w:hAnsi="Times New Roman" w:cs="Times New Roman"/>
          <w:sz w:val="24"/>
          <w:szCs w:val="24"/>
        </w:rPr>
        <w:t>：</w:t>
      </w:r>
    </w:p>
    <w:p w:rsidR="009E56B7" w:rsidRDefault="005D7676">
      <w:pPr>
        <w:widowControl/>
        <w:shd w:val="clear" w:color="auto" w:fill="FFFFFF"/>
        <w:adjustRightInd w:val="0"/>
        <w:snapToGrid w:val="0"/>
        <w:jc w:val="left"/>
        <w:rPr>
          <w:rFonts w:ascii="Times New Roman" w:eastAsia="宋体" w:hAnsi="Times New Roman" w:cs="Times New Roman"/>
          <w:color w:val="FF0000"/>
          <w:kern w:val="0"/>
          <w:szCs w:val="21"/>
        </w:rPr>
      </w:pPr>
      <w:r>
        <w:rPr>
          <w:rFonts w:ascii="Times New Roman" w:hAnsi="Times New Roman" w:cs="Times New Roman"/>
          <w:color w:val="FF0000"/>
          <w:kern w:val="0"/>
          <w:szCs w:val="21"/>
        </w:rPr>
        <w:t>1</w:t>
      </w:r>
      <w:r>
        <w:rPr>
          <w:rFonts w:ascii="Times New Roman" w:eastAsia="宋体" w:hAnsi="Times New Roman" w:cs="Times New Roman"/>
          <w:color w:val="FF0000"/>
          <w:kern w:val="0"/>
          <w:szCs w:val="21"/>
        </w:rPr>
        <w:t>、通风柜主柜体部件</w:t>
      </w:r>
    </w:p>
    <w:p w:rsidR="009E56B7" w:rsidRDefault="005D7676">
      <w:pPr>
        <w:pStyle w:val="a5"/>
        <w:adjustRightInd w:val="0"/>
        <w:snapToGrid w:val="0"/>
        <w:spacing w:before="0" w:beforeAutospacing="0" w:after="0" w:afterAutospacing="0"/>
        <w:ind w:leftChars="200" w:left="1260" w:hangingChars="400" w:hanging="840"/>
        <w:rPr>
          <w:rFonts w:ascii="Times New Roman" w:hAnsi="Times New Roman" w:cs="Times New Roman"/>
          <w:color w:val="FF0000"/>
          <w:sz w:val="21"/>
          <w:szCs w:val="21"/>
        </w:rPr>
      </w:pPr>
      <w:r>
        <w:rPr>
          <w:rFonts w:ascii="Times New Roman" w:hAnsi="Times New Roman" w:cs="Times New Roman"/>
          <w:color w:val="FF0000"/>
          <w:sz w:val="21"/>
          <w:szCs w:val="21"/>
        </w:rPr>
        <w:t>1.</w:t>
      </w:r>
      <w:r>
        <w:rPr>
          <w:rFonts w:ascii="Times New Roman" w:hAnsi="Times New Roman" w:cs="Times New Roman"/>
          <w:color w:val="FF0000"/>
          <w:sz w:val="21"/>
          <w:szCs w:val="21"/>
        </w:rPr>
        <w:t>上箱体：</w:t>
      </w:r>
    </w:p>
    <w:p w:rsidR="009E56B7" w:rsidRDefault="005D7676">
      <w:pPr>
        <w:pStyle w:val="a5"/>
        <w:adjustRightInd w:val="0"/>
        <w:snapToGrid w:val="0"/>
        <w:spacing w:before="0" w:beforeAutospacing="0" w:after="0" w:afterAutospacing="0"/>
        <w:ind w:firstLineChars="200" w:firstLine="420"/>
        <w:rPr>
          <w:rFonts w:ascii="Times New Roman" w:hAnsi="Times New Roman" w:cs="Times New Roman"/>
          <w:color w:val="FF0000"/>
          <w:sz w:val="21"/>
          <w:szCs w:val="21"/>
        </w:rPr>
      </w:pPr>
      <w:r>
        <w:rPr>
          <w:rFonts w:ascii="Times New Roman" w:hAnsi="Times New Roman" w:cs="Times New Roman"/>
          <w:color w:val="FF0000"/>
          <w:sz w:val="21"/>
          <w:szCs w:val="21"/>
        </w:rPr>
        <w:t>采用</w:t>
      </w:r>
      <w:r>
        <w:rPr>
          <w:rFonts w:ascii="Times New Roman" w:hAnsi="Times New Roman" w:cs="Times New Roman"/>
          <w:color w:val="FF0000"/>
          <w:sz w:val="21"/>
          <w:szCs w:val="21"/>
        </w:rPr>
        <w:t>1.0mm</w:t>
      </w:r>
      <w:r>
        <w:rPr>
          <w:rFonts w:ascii="Times New Roman" w:hAnsi="Times New Roman" w:cs="Times New Roman"/>
          <w:color w:val="FF0000"/>
          <w:sz w:val="21"/>
          <w:szCs w:val="21"/>
        </w:rPr>
        <w:t>厚优质镀锌钢板，经激光数控加工中心切割下料，左、右旁板，前楣板以及下横料，经柔性折弯中心折弯一体成型，左、右旁板采用欧式窄边设计，外形美观大方，内部净空间达到：净宽</w:t>
      </w:r>
      <w:r>
        <w:rPr>
          <w:rFonts w:ascii="Times New Roman" w:hAnsi="Times New Roman" w:cs="Times New Roman"/>
          <w:color w:val="FF0000"/>
          <w:sz w:val="21"/>
          <w:szCs w:val="21"/>
        </w:rPr>
        <w:t>1385mm</w:t>
      </w:r>
      <w:r>
        <w:rPr>
          <w:rFonts w:ascii="Times New Roman" w:hAnsi="Times New Roman" w:cs="Times New Roman"/>
          <w:color w:val="FF0000"/>
          <w:sz w:val="21"/>
          <w:szCs w:val="21"/>
        </w:rPr>
        <w:t>，净深</w:t>
      </w:r>
      <w:r>
        <w:rPr>
          <w:rFonts w:ascii="Times New Roman" w:hAnsi="Times New Roman" w:cs="Times New Roman"/>
          <w:color w:val="FF0000"/>
          <w:sz w:val="21"/>
          <w:szCs w:val="21"/>
        </w:rPr>
        <w:t>710mm</w:t>
      </w:r>
      <w:r>
        <w:rPr>
          <w:rFonts w:ascii="Times New Roman" w:hAnsi="Times New Roman" w:cs="Times New Roman"/>
          <w:color w:val="FF0000"/>
          <w:sz w:val="21"/>
          <w:szCs w:val="21"/>
        </w:rPr>
        <w:t>，大大提高通风柜内部使用空间；</w:t>
      </w:r>
      <w:r>
        <w:rPr>
          <w:rFonts w:ascii="Times New Roman" w:hAnsi="Times New Roman" w:cs="Times New Roman"/>
          <w:color w:val="FF0000"/>
          <w:sz w:val="21"/>
          <w:szCs w:val="21"/>
        </w:rPr>
        <w:t>抗菌塑粉</w:t>
      </w:r>
      <w:r>
        <w:rPr>
          <w:rFonts w:ascii="Times New Roman" w:hAnsi="Times New Roman" w:cs="Times New Roman"/>
          <w:color w:val="FF0000"/>
          <w:sz w:val="21"/>
          <w:szCs w:val="21"/>
        </w:rPr>
        <w:t>粉末高温烘烤固化，附着力高、表面硬度耐腐蚀性极强；内衬及导流板选用</w:t>
      </w:r>
      <w:r>
        <w:rPr>
          <w:rFonts w:ascii="Times New Roman" w:hAnsi="Times New Roman" w:cs="Times New Roman"/>
          <w:color w:val="FF0000"/>
          <w:sz w:val="21"/>
          <w:szCs w:val="21"/>
        </w:rPr>
        <w:t>5mm</w:t>
      </w:r>
      <w:r>
        <w:rPr>
          <w:rFonts w:ascii="Times New Roman" w:hAnsi="Times New Roman" w:cs="Times New Roman"/>
          <w:color w:val="FF0000"/>
          <w:sz w:val="21"/>
          <w:szCs w:val="21"/>
        </w:rPr>
        <w:t>抗倍特板，内部分段式排风设计，可消除排气死角与不同密度气体的有效排放；控制面板设在外立柱侧面板上，方便观察与操作。</w:t>
      </w:r>
      <w:r>
        <w:rPr>
          <w:rFonts w:ascii="Times New Roman" w:hAnsi="Times New Roman" w:cs="Times New Roman"/>
          <w:color w:val="FF0000"/>
          <w:sz w:val="21"/>
          <w:szCs w:val="21"/>
        </w:rPr>
        <w:t xml:space="preserve"> </w:t>
      </w:r>
    </w:p>
    <w:p w:rsidR="009E56B7" w:rsidRDefault="005D7676">
      <w:pPr>
        <w:widowControl/>
        <w:shd w:val="clear" w:color="auto" w:fill="FFFFFF"/>
        <w:adjustRightInd w:val="0"/>
        <w:snapToGrid w:val="0"/>
        <w:ind w:firstLineChars="200" w:firstLine="420"/>
        <w:jc w:val="left"/>
        <w:rPr>
          <w:rFonts w:ascii="Times New Roman" w:eastAsia="宋体" w:hAnsi="Times New Roman" w:cs="Times New Roman"/>
          <w:color w:val="FF0000"/>
          <w:kern w:val="0"/>
          <w:szCs w:val="21"/>
        </w:rPr>
      </w:pPr>
      <w:r>
        <w:rPr>
          <w:rFonts w:ascii="Times New Roman" w:eastAsia="宋体" w:hAnsi="Times New Roman" w:cs="Times New Roman"/>
          <w:color w:val="FF0000"/>
          <w:kern w:val="0"/>
          <w:szCs w:val="21"/>
        </w:rPr>
        <w:t>2.</w:t>
      </w:r>
      <w:r>
        <w:rPr>
          <w:rFonts w:ascii="Times New Roman" w:eastAsia="宋体" w:hAnsi="Times New Roman" w:cs="Times New Roman"/>
          <w:color w:val="FF0000"/>
          <w:kern w:val="0"/>
          <w:szCs w:val="21"/>
        </w:rPr>
        <w:t>下箱体：</w:t>
      </w:r>
    </w:p>
    <w:p w:rsidR="009E56B7" w:rsidRDefault="005D7676">
      <w:pPr>
        <w:widowControl/>
        <w:shd w:val="clear" w:color="auto" w:fill="FFFFFF"/>
        <w:adjustRightInd w:val="0"/>
        <w:snapToGrid w:val="0"/>
        <w:ind w:firstLineChars="200" w:firstLine="420"/>
        <w:jc w:val="left"/>
        <w:rPr>
          <w:rFonts w:ascii="Times New Roman" w:eastAsia="宋体" w:hAnsi="Times New Roman" w:cs="Times New Roman"/>
          <w:color w:val="FF0000"/>
          <w:kern w:val="0"/>
          <w:szCs w:val="21"/>
        </w:rPr>
      </w:pPr>
      <w:r>
        <w:rPr>
          <w:rFonts w:ascii="Times New Roman" w:eastAsia="宋体" w:hAnsi="Times New Roman" w:cs="Times New Roman"/>
          <w:color w:val="FF0000"/>
          <w:kern w:val="0"/>
          <w:szCs w:val="21"/>
        </w:rPr>
        <w:lastRenderedPageBreak/>
        <w:t>采用</w:t>
      </w:r>
      <w:r>
        <w:rPr>
          <w:rFonts w:ascii="Times New Roman" w:eastAsia="宋体" w:hAnsi="Times New Roman" w:cs="Times New Roman"/>
          <w:color w:val="FF0000"/>
          <w:kern w:val="0"/>
          <w:szCs w:val="21"/>
        </w:rPr>
        <w:t>1.0mm</w:t>
      </w:r>
      <w:r>
        <w:rPr>
          <w:rFonts w:ascii="Times New Roman" w:eastAsia="宋体" w:hAnsi="Times New Roman" w:cs="Times New Roman"/>
          <w:color w:val="FF0000"/>
          <w:kern w:val="0"/>
          <w:szCs w:val="21"/>
        </w:rPr>
        <w:t>厚的优质镀锌钢板，经激光下料折弯制做，表面</w:t>
      </w:r>
      <w:r>
        <w:rPr>
          <w:rFonts w:ascii="Times New Roman" w:hAnsi="Times New Roman" w:cs="Times New Roman"/>
          <w:color w:val="FF0000"/>
          <w:szCs w:val="21"/>
        </w:rPr>
        <w:t>抗菌塑粉</w:t>
      </w:r>
      <w:r>
        <w:rPr>
          <w:rFonts w:ascii="Times New Roman" w:hAnsi="Times New Roman" w:cs="Times New Roman"/>
          <w:color w:val="FF0000"/>
          <w:kern w:val="0"/>
          <w:szCs w:val="21"/>
        </w:rPr>
        <w:t>粉末</w:t>
      </w:r>
      <w:r>
        <w:rPr>
          <w:rFonts w:ascii="Times New Roman" w:eastAsia="宋体" w:hAnsi="Times New Roman" w:cs="Times New Roman"/>
          <w:color w:val="FF0000"/>
          <w:kern w:val="0"/>
          <w:szCs w:val="21"/>
        </w:rPr>
        <w:t>喷涂；铰链采用</w:t>
      </w:r>
      <w:r>
        <w:rPr>
          <w:rFonts w:ascii="Times New Roman" w:eastAsia="宋体" w:hAnsi="Times New Roman" w:cs="Times New Roman"/>
          <w:color w:val="FF0000"/>
          <w:kern w:val="0"/>
          <w:szCs w:val="21"/>
        </w:rPr>
        <w:t>304</w:t>
      </w:r>
      <w:r>
        <w:rPr>
          <w:rFonts w:ascii="Times New Roman" w:eastAsia="宋体" w:hAnsi="Times New Roman" w:cs="Times New Roman"/>
          <w:color w:val="FF0000"/>
          <w:kern w:val="0"/>
          <w:szCs w:val="21"/>
        </w:rPr>
        <w:t>不锈钢材料，开启度为</w:t>
      </w:r>
      <w:r>
        <w:rPr>
          <w:rFonts w:ascii="Times New Roman" w:eastAsia="宋体" w:hAnsi="Times New Roman" w:cs="Times New Roman"/>
          <w:color w:val="FF0000"/>
          <w:kern w:val="0"/>
          <w:szCs w:val="21"/>
        </w:rPr>
        <w:t>145°</w:t>
      </w:r>
      <w:r>
        <w:rPr>
          <w:rFonts w:ascii="Times New Roman" w:eastAsia="宋体" w:hAnsi="Times New Roman" w:cs="Times New Roman"/>
          <w:color w:val="FF0000"/>
          <w:kern w:val="0"/>
          <w:szCs w:val="21"/>
        </w:rPr>
        <w:t>；下柜体铰链和合页只需更换门板就可以达到互换效果，方便客户后期更换外观以及配件；调整脚说明：采用直径</w:t>
      </w:r>
      <w:r>
        <w:rPr>
          <w:rFonts w:ascii="Times New Roman" w:eastAsia="宋体" w:hAnsi="Times New Roman" w:cs="Times New Roman"/>
          <w:color w:val="FF0000"/>
          <w:kern w:val="0"/>
          <w:szCs w:val="21"/>
        </w:rPr>
        <w:t>φ10mm</w:t>
      </w:r>
      <w:r>
        <w:rPr>
          <w:rFonts w:ascii="Times New Roman" w:eastAsia="宋体" w:hAnsi="Times New Roman" w:cs="Times New Roman"/>
          <w:color w:val="FF0000"/>
          <w:kern w:val="0"/>
          <w:szCs w:val="21"/>
        </w:rPr>
        <w:t>注塑调整脚，防震、防潮、耐腐蚀，可根据室内地坪适当调整柜体高度，最大调节为</w:t>
      </w:r>
      <w:r>
        <w:rPr>
          <w:rFonts w:ascii="Times New Roman" w:eastAsia="宋体" w:hAnsi="Times New Roman" w:cs="Times New Roman"/>
          <w:color w:val="FF0000"/>
          <w:kern w:val="0"/>
          <w:szCs w:val="21"/>
        </w:rPr>
        <w:t>0-30mm</w:t>
      </w:r>
      <w:r>
        <w:rPr>
          <w:rFonts w:ascii="Times New Roman" w:eastAsia="宋体" w:hAnsi="Times New Roman" w:cs="Times New Roman"/>
          <w:color w:val="FF0000"/>
          <w:kern w:val="0"/>
          <w:szCs w:val="21"/>
        </w:rPr>
        <w:t>。</w:t>
      </w:r>
    </w:p>
    <w:p w:rsidR="009E56B7" w:rsidRDefault="005D7676">
      <w:pPr>
        <w:widowControl/>
        <w:shd w:val="clear" w:color="auto" w:fill="FFFFFF"/>
        <w:adjustRightInd w:val="0"/>
        <w:snapToGrid w:val="0"/>
        <w:ind w:firstLineChars="200" w:firstLine="420"/>
        <w:jc w:val="left"/>
        <w:rPr>
          <w:rFonts w:ascii="Times New Roman" w:eastAsia="宋体" w:hAnsi="Times New Roman" w:cs="Times New Roman"/>
          <w:color w:val="FF0000"/>
          <w:kern w:val="0"/>
          <w:szCs w:val="21"/>
        </w:rPr>
      </w:pPr>
      <w:r>
        <w:rPr>
          <w:rFonts w:ascii="Times New Roman" w:eastAsiaTheme="majorEastAsia" w:hAnsi="Times New Roman" w:cs="Times New Roman"/>
          <w:color w:val="FF0000"/>
          <w:szCs w:val="21"/>
        </w:rPr>
        <w:t>▲</w:t>
      </w:r>
      <w:r>
        <w:rPr>
          <w:rFonts w:ascii="Times New Roman" w:hAnsi="Times New Roman" w:cs="Times New Roman"/>
          <w:color w:val="FF0000"/>
          <w:szCs w:val="21"/>
        </w:rPr>
        <w:t>表面抗菌塑粉对于枯草芽孢杆菌抗菌率</w:t>
      </w:r>
      <w:r>
        <w:rPr>
          <w:rFonts w:ascii="Times New Roman" w:hAnsi="Times New Roman" w:cs="Times New Roman"/>
          <w:color w:val="FF0000"/>
          <w:szCs w:val="21"/>
        </w:rPr>
        <w:t>≥87.5%</w:t>
      </w:r>
      <w:r>
        <w:rPr>
          <w:rFonts w:ascii="Times New Roman" w:hAnsi="Times New Roman" w:cs="Times New Roman"/>
          <w:color w:val="FF0000"/>
          <w:szCs w:val="21"/>
        </w:rPr>
        <w:t>，藤黄微球菌</w:t>
      </w:r>
      <w:r>
        <w:rPr>
          <w:rFonts w:ascii="Times New Roman" w:hAnsi="Times New Roman" w:cs="Times New Roman"/>
          <w:color w:val="FF0000"/>
          <w:szCs w:val="21"/>
        </w:rPr>
        <w:t>≥99.5%</w:t>
      </w:r>
      <w:r>
        <w:rPr>
          <w:rFonts w:ascii="Times New Roman" w:hAnsi="Times New Roman" w:cs="Times New Roman"/>
          <w:color w:val="FF0000"/>
          <w:szCs w:val="21"/>
        </w:rPr>
        <w:t>，大肠杆菌抗菌率</w:t>
      </w:r>
      <w:r>
        <w:rPr>
          <w:rFonts w:ascii="Times New Roman" w:hAnsi="Times New Roman" w:cs="Times New Roman"/>
          <w:color w:val="FF0000"/>
          <w:szCs w:val="21"/>
        </w:rPr>
        <w:t>≥99.5%</w:t>
      </w:r>
      <w:r>
        <w:rPr>
          <w:rFonts w:ascii="Times New Roman" w:hAnsi="Times New Roman" w:cs="Times New Roman"/>
          <w:color w:val="FF0000"/>
          <w:szCs w:val="21"/>
        </w:rPr>
        <w:t>，金黄色葡萄球菌抗菌率</w:t>
      </w:r>
      <w:r>
        <w:rPr>
          <w:rFonts w:ascii="Times New Roman" w:hAnsi="Times New Roman" w:cs="Times New Roman"/>
          <w:color w:val="FF0000"/>
          <w:szCs w:val="21"/>
        </w:rPr>
        <w:t>≥99.5%</w:t>
      </w:r>
      <w:r>
        <w:rPr>
          <w:rFonts w:ascii="Times New Roman" w:hAnsi="Times New Roman" w:cs="Times New Roman"/>
          <w:color w:val="FF0000"/>
          <w:szCs w:val="21"/>
        </w:rPr>
        <w:t>（竞标时提供国家认可的第三方检测机构出具的生产厂家产品符合以上抗菌效果要求的相关检测报告复印件并加盖生产厂家公章）</w:t>
      </w:r>
    </w:p>
    <w:p w:rsidR="009E56B7" w:rsidRDefault="005D7676">
      <w:pPr>
        <w:widowControl/>
        <w:shd w:val="clear" w:color="auto" w:fill="FFFFFF"/>
        <w:adjustRightInd w:val="0"/>
        <w:snapToGrid w:val="0"/>
        <w:ind w:firstLineChars="200" w:firstLine="420"/>
        <w:jc w:val="left"/>
        <w:rPr>
          <w:rFonts w:ascii="Times New Roman" w:eastAsia="宋体" w:hAnsi="Times New Roman" w:cs="Times New Roman"/>
          <w:color w:val="FF0000"/>
          <w:kern w:val="0"/>
          <w:szCs w:val="21"/>
        </w:rPr>
      </w:pPr>
      <w:r>
        <w:rPr>
          <w:rFonts w:ascii="Times New Roman" w:eastAsia="宋体" w:hAnsi="Times New Roman" w:cs="Times New Roman"/>
          <w:color w:val="FF0000"/>
          <w:kern w:val="0"/>
          <w:szCs w:val="21"/>
        </w:rPr>
        <w:t>3.</w:t>
      </w:r>
      <w:r>
        <w:rPr>
          <w:rFonts w:ascii="Times New Roman" w:eastAsia="宋体" w:hAnsi="Times New Roman" w:cs="Times New Roman"/>
          <w:color w:val="FF0000"/>
          <w:kern w:val="0"/>
          <w:szCs w:val="21"/>
        </w:rPr>
        <w:t>固定视</w:t>
      </w:r>
      <w:r>
        <w:rPr>
          <w:rFonts w:ascii="Times New Roman" w:eastAsia="宋体" w:hAnsi="Times New Roman" w:cs="Times New Roman"/>
          <w:color w:val="FF0000"/>
          <w:kern w:val="0"/>
          <w:szCs w:val="21"/>
        </w:rPr>
        <w:t>窗：</w:t>
      </w:r>
      <w:r>
        <w:rPr>
          <w:rFonts w:ascii="Times New Roman" w:eastAsia="宋体" w:hAnsi="Times New Roman" w:cs="Times New Roman"/>
          <w:color w:val="FF0000"/>
          <w:kern w:val="0"/>
          <w:szCs w:val="21"/>
        </w:rPr>
        <w:t>≥5mm</w:t>
      </w:r>
      <w:r>
        <w:rPr>
          <w:rFonts w:ascii="Times New Roman" w:eastAsia="宋体" w:hAnsi="Times New Roman" w:cs="Times New Roman"/>
          <w:color w:val="FF0000"/>
          <w:kern w:val="0"/>
          <w:szCs w:val="21"/>
        </w:rPr>
        <w:t>厚钢化玻璃。</w:t>
      </w:r>
      <w:r>
        <w:rPr>
          <w:rFonts w:ascii="Times New Roman" w:eastAsia="宋体" w:hAnsi="Times New Roman" w:cs="Times New Roman"/>
          <w:color w:val="FF0000"/>
          <w:kern w:val="0"/>
          <w:szCs w:val="21"/>
        </w:rPr>
        <w:t xml:space="preserve"> </w:t>
      </w:r>
    </w:p>
    <w:p w:rsidR="009E56B7" w:rsidRDefault="005D7676">
      <w:pPr>
        <w:widowControl/>
        <w:shd w:val="clear" w:color="auto" w:fill="FFFFFF"/>
        <w:adjustRightInd w:val="0"/>
        <w:snapToGrid w:val="0"/>
        <w:ind w:firstLineChars="200" w:firstLine="420"/>
        <w:jc w:val="left"/>
        <w:rPr>
          <w:rFonts w:ascii="Times New Roman" w:eastAsia="宋体" w:hAnsi="Times New Roman" w:cs="Times New Roman"/>
          <w:color w:val="FF0000"/>
          <w:kern w:val="0"/>
          <w:szCs w:val="21"/>
        </w:rPr>
      </w:pPr>
      <w:r>
        <w:rPr>
          <w:rFonts w:ascii="Times New Roman" w:eastAsia="宋体" w:hAnsi="Times New Roman" w:cs="Times New Roman"/>
          <w:color w:val="FF0000"/>
          <w:kern w:val="0"/>
          <w:szCs w:val="21"/>
        </w:rPr>
        <w:t>4.</w:t>
      </w:r>
      <w:r>
        <w:rPr>
          <w:rFonts w:ascii="Times New Roman" w:eastAsia="宋体" w:hAnsi="Times New Roman" w:cs="Times New Roman"/>
          <w:color w:val="FF0000"/>
          <w:kern w:val="0"/>
          <w:szCs w:val="21"/>
        </w:rPr>
        <w:t>移动视窗：</w:t>
      </w:r>
      <w:r>
        <w:rPr>
          <w:rFonts w:ascii="Times New Roman" w:eastAsia="宋体" w:hAnsi="Times New Roman" w:cs="Times New Roman"/>
          <w:color w:val="FF0000"/>
          <w:kern w:val="0"/>
          <w:szCs w:val="21"/>
        </w:rPr>
        <w:t>≥5mm</w:t>
      </w:r>
      <w:r>
        <w:rPr>
          <w:rFonts w:ascii="Times New Roman" w:eastAsia="宋体" w:hAnsi="Times New Roman" w:cs="Times New Roman"/>
          <w:color w:val="FF0000"/>
          <w:kern w:val="0"/>
          <w:szCs w:val="21"/>
        </w:rPr>
        <w:t>厚钢化玻璃，滑动自如，</w:t>
      </w:r>
      <w:r>
        <w:rPr>
          <w:rFonts w:ascii="Times New Roman" w:hAnsi="Times New Roman" w:cs="Times New Roman"/>
          <w:color w:val="FF0000"/>
          <w:szCs w:val="21"/>
        </w:rPr>
        <w:t>无段平衡装置，</w:t>
      </w:r>
      <w:r>
        <w:rPr>
          <w:rFonts w:ascii="Times New Roman" w:eastAsia="宋体" w:hAnsi="Times New Roman" w:cs="Times New Roman"/>
          <w:color w:val="FF0000"/>
          <w:kern w:val="0"/>
          <w:szCs w:val="21"/>
        </w:rPr>
        <w:t>可停留于轨道任何位置；</w:t>
      </w:r>
    </w:p>
    <w:p w:rsidR="009E56B7" w:rsidRDefault="005D7676">
      <w:pPr>
        <w:widowControl/>
        <w:shd w:val="clear" w:color="auto" w:fill="FFFFFF"/>
        <w:adjustRightInd w:val="0"/>
        <w:snapToGrid w:val="0"/>
        <w:jc w:val="left"/>
        <w:rPr>
          <w:rFonts w:ascii="Times New Roman" w:eastAsia="宋体" w:hAnsi="Times New Roman" w:cs="Times New Roman"/>
          <w:color w:val="FF0000"/>
          <w:kern w:val="0"/>
          <w:szCs w:val="21"/>
        </w:rPr>
      </w:pPr>
      <w:r>
        <w:rPr>
          <w:rFonts w:ascii="Times New Roman" w:hAnsi="Times New Roman" w:cs="Times New Roman"/>
          <w:color w:val="FF0000"/>
          <w:kern w:val="0"/>
          <w:szCs w:val="21"/>
        </w:rPr>
        <w:t>2</w:t>
      </w:r>
      <w:r>
        <w:rPr>
          <w:rFonts w:ascii="Times New Roman" w:eastAsia="宋体" w:hAnsi="Times New Roman" w:cs="Times New Roman"/>
          <w:color w:val="FF0000"/>
          <w:kern w:val="0"/>
          <w:szCs w:val="21"/>
        </w:rPr>
        <w:t>、通风柜台面</w:t>
      </w:r>
    </w:p>
    <w:p w:rsidR="009E56B7" w:rsidRDefault="005D7676">
      <w:pPr>
        <w:widowControl/>
        <w:adjustRightInd w:val="0"/>
        <w:snapToGrid w:val="0"/>
        <w:jc w:val="left"/>
        <w:textAlignment w:val="center"/>
        <w:rPr>
          <w:rFonts w:ascii="Times New Roman" w:hAnsi="Times New Roman" w:cs="Times New Roman"/>
          <w:color w:val="FF0000"/>
          <w:szCs w:val="21"/>
        </w:rPr>
      </w:pPr>
      <w:r>
        <w:rPr>
          <w:rFonts w:ascii="Times New Roman" w:eastAsia="宋体" w:hAnsi="Times New Roman" w:cs="Times New Roman"/>
          <w:color w:val="FF0000"/>
          <w:kern w:val="0"/>
          <w:szCs w:val="21"/>
        </w:rPr>
        <w:t>1.</w:t>
      </w:r>
      <w:r>
        <w:rPr>
          <w:rFonts w:ascii="Times New Roman" w:eastAsia="宋体" w:hAnsi="Times New Roman" w:cs="Times New Roman"/>
          <w:color w:val="FF0000"/>
          <w:kern w:val="0"/>
          <w:szCs w:val="21"/>
        </w:rPr>
        <w:t>台面：</w:t>
      </w:r>
      <w:r>
        <w:rPr>
          <w:rFonts w:ascii="Times New Roman" w:hAnsi="Times New Roman" w:cs="Times New Roman"/>
          <w:color w:val="FF0000"/>
          <w:szCs w:val="21"/>
        </w:rPr>
        <w:t>采用采用</w:t>
      </w:r>
      <w:r>
        <w:rPr>
          <w:rFonts w:ascii="Times New Roman" w:hAnsi="Times New Roman" w:cs="Times New Roman"/>
          <w:color w:val="FF0000"/>
          <w:szCs w:val="21"/>
        </w:rPr>
        <w:t>20mm</w:t>
      </w:r>
      <w:r>
        <w:rPr>
          <w:rFonts w:ascii="Times New Roman" w:hAnsi="Times New Roman" w:cs="Times New Roman"/>
          <w:color w:val="FF0000"/>
          <w:szCs w:val="21"/>
        </w:rPr>
        <w:t>厚一体实芯黑色坯体实验室工业陶瓷板台面。采用高温一体烧制成型，耐高温，耐强酸、强碱、强有机溶剂、染色剂等各种化学试剂，耐刮磨，耐高温，抗明火，抗污染，抗菌，抗变形，经久耐用，安全环保。</w:t>
      </w:r>
    </w:p>
    <w:p w:rsidR="009E56B7" w:rsidRDefault="005D7676">
      <w:pPr>
        <w:widowControl/>
        <w:adjustRightInd w:val="0"/>
        <w:snapToGrid w:val="0"/>
        <w:jc w:val="left"/>
        <w:textAlignment w:val="center"/>
        <w:rPr>
          <w:rFonts w:ascii="Times New Roman" w:hAnsi="Times New Roman" w:cs="Times New Roman"/>
          <w:color w:val="FF0000"/>
          <w:szCs w:val="21"/>
        </w:rPr>
      </w:pPr>
      <w:r>
        <w:rPr>
          <w:rFonts w:ascii="Times New Roman" w:hAnsi="Times New Roman" w:cs="Times New Roman"/>
          <w:color w:val="FF0000"/>
          <w:szCs w:val="21"/>
        </w:rPr>
        <w:t>（</w:t>
      </w:r>
      <w:r>
        <w:rPr>
          <w:rFonts w:ascii="Times New Roman" w:hAnsi="Times New Roman" w:cs="Times New Roman"/>
          <w:color w:val="FF0000"/>
          <w:szCs w:val="21"/>
        </w:rPr>
        <w:t>1</w:t>
      </w:r>
      <w:r>
        <w:rPr>
          <w:rFonts w:ascii="Times New Roman" w:hAnsi="Times New Roman" w:cs="Times New Roman"/>
          <w:color w:val="FF0000"/>
          <w:szCs w:val="21"/>
        </w:rPr>
        <w:t>）、</w:t>
      </w:r>
      <w:r>
        <w:rPr>
          <w:rFonts w:ascii="Times New Roman" w:eastAsiaTheme="majorEastAsia" w:hAnsi="Times New Roman" w:cs="Times New Roman"/>
          <w:color w:val="FF0000"/>
          <w:szCs w:val="21"/>
        </w:rPr>
        <w:t>▲</w:t>
      </w:r>
      <w:r>
        <w:rPr>
          <w:rFonts w:ascii="Times New Roman" w:hAnsi="Times New Roman" w:cs="Times New Roman"/>
          <w:color w:val="FF0000"/>
          <w:szCs w:val="21"/>
        </w:rPr>
        <w:t>为确保台面的耐化学性能达标</w:t>
      </w:r>
      <w:r>
        <w:rPr>
          <w:rFonts w:ascii="Times New Roman" w:hAnsi="Times New Roman" w:cs="Times New Roman"/>
          <w:color w:val="FF0000"/>
          <w:szCs w:val="21"/>
        </w:rPr>
        <w:t>:</w:t>
      </w:r>
      <w:r>
        <w:rPr>
          <w:rFonts w:ascii="Times New Roman" w:hAnsi="Times New Roman" w:cs="Times New Roman"/>
          <w:color w:val="FF0000"/>
          <w:szCs w:val="21"/>
        </w:rPr>
        <w:t>参照</w:t>
      </w:r>
      <w:r>
        <w:rPr>
          <w:rFonts w:ascii="Times New Roman" w:hAnsi="Times New Roman" w:cs="Times New Roman"/>
          <w:color w:val="FF0000"/>
          <w:szCs w:val="21"/>
        </w:rPr>
        <w:t>GB/T17657-2013</w:t>
      </w:r>
      <w:r>
        <w:rPr>
          <w:rFonts w:ascii="Times New Roman" w:hAnsi="Times New Roman" w:cs="Times New Roman"/>
          <w:color w:val="FF0000"/>
          <w:szCs w:val="21"/>
        </w:rPr>
        <w:t>标准，样品为一体实芯黑色坯体陶瓷板，检测内容为</w:t>
      </w:r>
      <w:r>
        <w:rPr>
          <w:rFonts w:ascii="Times New Roman" w:hAnsi="Times New Roman" w:cs="Times New Roman"/>
          <w:color w:val="FF0000"/>
          <w:szCs w:val="21"/>
        </w:rPr>
        <w:t>63</w:t>
      </w:r>
      <w:r>
        <w:rPr>
          <w:rFonts w:ascii="Times New Roman" w:hAnsi="Times New Roman" w:cs="Times New Roman"/>
          <w:color w:val="FF0000"/>
          <w:szCs w:val="21"/>
        </w:rPr>
        <w:t>项常用化学试剂，检测结果为：</w:t>
      </w:r>
      <w:r>
        <w:rPr>
          <w:rFonts w:ascii="Times New Roman" w:hAnsi="Times New Roman" w:cs="Times New Roman"/>
          <w:color w:val="FF0000"/>
          <w:szCs w:val="21"/>
        </w:rPr>
        <w:t>62</w:t>
      </w:r>
      <w:r>
        <w:rPr>
          <w:rFonts w:ascii="Times New Roman" w:hAnsi="Times New Roman" w:cs="Times New Roman"/>
          <w:color w:val="FF0000"/>
          <w:szCs w:val="21"/>
        </w:rPr>
        <w:t>项无明显变化的检测报告</w:t>
      </w:r>
      <w:r>
        <w:rPr>
          <w:rFonts w:ascii="Times New Roman" w:hAnsi="Times New Roman" w:cs="Times New Roman"/>
          <w:color w:val="FF0000"/>
          <w:szCs w:val="21"/>
        </w:rPr>
        <w:t>（竞标时提供国家认可的第三方检测机构出具的生产厂家产品符合以上要求的相关检测报告复印件并加盖生产厂家公章）。</w:t>
      </w:r>
    </w:p>
    <w:p w:rsidR="009E56B7" w:rsidRDefault="005D7676">
      <w:pPr>
        <w:widowControl/>
        <w:adjustRightInd w:val="0"/>
        <w:snapToGrid w:val="0"/>
        <w:jc w:val="left"/>
        <w:textAlignment w:val="center"/>
        <w:rPr>
          <w:rFonts w:ascii="Times New Roman" w:hAnsi="Times New Roman" w:cs="Times New Roman"/>
          <w:color w:val="FF0000"/>
          <w:szCs w:val="21"/>
        </w:rPr>
      </w:pPr>
      <w:r>
        <w:rPr>
          <w:rFonts w:ascii="Times New Roman" w:hAnsi="Times New Roman" w:cs="Times New Roman"/>
          <w:color w:val="FF0000"/>
          <w:szCs w:val="21"/>
        </w:rPr>
        <w:t>（</w:t>
      </w:r>
      <w:r>
        <w:rPr>
          <w:rFonts w:ascii="Times New Roman" w:hAnsi="Times New Roman" w:cs="Times New Roman"/>
          <w:color w:val="FF0000"/>
          <w:szCs w:val="21"/>
        </w:rPr>
        <w:t>2</w:t>
      </w:r>
      <w:r>
        <w:rPr>
          <w:rFonts w:ascii="Times New Roman" w:hAnsi="Times New Roman" w:cs="Times New Roman"/>
          <w:color w:val="FF0000"/>
          <w:szCs w:val="21"/>
        </w:rPr>
        <w:t>）、</w:t>
      </w:r>
      <w:r>
        <w:rPr>
          <w:rFonts w:ascii="Times New Roman" w:eastAsiaTheme="majorEastAsia" w:hAnsi="Times New Roman" w:cs="Times New Roman"/>
          <w:color w:val="FF0000"/>
          <w:szCs w:val="21"/>
        </w:rPr>
        <w:t>▲</w:t>
      </w:r>
      <w:r>
        <w:rPr>
          <w:rFonts w:ascii="Times New Roman" w:hAnsi="Times New Roman" w:cs="Times New Roman"/>
          <w:color w:val="FF0000"/>
          <w:szCs w:val="21"/>
        </w:rPr>
        <w:t>为确保台面的抗急冷急热性能达标：提供参照</w:t>
      </w:r>
      <w:r>
        <w:rPr>
          <w:rFonts w:ascii="Times New Roman" w:hAnsi="Times New Roman" w:cs="Times New Roman"/>
          <w:color w:val="FF0000"/>
          <w:szCs w:val="21"/>
        </w:rPr>
        <w:t>JC/T 872-2000(2017)6.6</w:t>
      </w:r>
      <w:r>
        <w:rPr>
          <w:rFonts w:ascii="Times New Roman" w:hAnsi="Times New Roman" w:cs="Times New Roman"/>
          <w:color w:val="FF0000"/>
          <w:szCs w:val="21"/>
        </w:rPr>
        <w:t>技术要求，结论满足遇急冷急热无裂隙的检测报告（竞标时提供国家认可的第三方检测机构出具的生产厂家产品符合以上要求的相关检测报告复印件并加盖生产厂家公章）。</w:t>
      </w:r>
    </w:p>
    <w:p w:rsidR="009E56B7" w:rsidRDefault="005D7676">
      <w:pPr>
        <w:widowControl/>
        <w:adjustRightInd w:val="0"/>
        <w:snapToGrid w:val="0"/>
        <w:jc w:val="left"/>
        <w:textAlignment w:val="center"/>
        <w:rPr>
          <w:rFonts w:ascii="Times New Roman" w:hAnsi="Times New Roman" w:cs="Times New Roman"/>
          <w:color w:val="FF0000"/>
          <w:szCs w:val="21"/>
        </w:rPr>
      </w:pPr>
      <w:r>
        <w:rPr>
          <w:rFonts w:ascii="Times New Roman" w:hAnsi="Times New Roman" w:cs="Times New Roman"/>
          <w:color w:val="FF0000"/>
          <w:szCs w:val="21"/>
        </w:rPr>
        <w:t>（</w:t>
      </w:r>
      <w:r>
        <w:rPr>
          <w:rFonts w:ascii="Times New Roman" w:hAnsi="Times New Roman" w:cs="Times New Roman"/>
          <w:color w:val="FF0000"/>
          <w:szCs w:val="21"/>
        </w:rPr>
        <w:t>3</w:t>
      </w:r>
      <w:r>
        <w:rPr>
          <w:rFonts w:ascii="Times New Roman" w:hAnsi="Times New Roman" w:cs="Times New Roman"/>
          <w:color w:val="FF0000"/>
          <w:szCs w:val="21"/>
        </w:rPr>
        <w:t>）、</w:t>
      </w:r>
      <w:r>
        <w:rPr>
          <w:rFonts w:ascii="Times New Roman" w:eastAsiaTheme="majorEastAsia" w:hAnsi="Times New Roman" w:cs="Times New Roman"/>
          <w:color w:val="FF0000"/>
          <w:szCs w:val="21"/>
        </w:rPr>
        <w:t>▲</w:t>
      </w:r>
      <w:r>
        <w:rPr>
          <w:rFonts w:ascii="Times New Roman" w:hAnsi="Times New Roman" w:cs="Times New Roman"/>
          <w:color w:val="FF0000"/>
          <w:szCs w:val="21"/>
        </w:rPr>
        <w:t>为确保台面的承载性能指标达标：提供破坏载荷满足测试样品为：</w:t>
      </w:r>
      <w:r>
        <w:rPr>
          <w:rFonts w:ascii="Times New Roman" w:hAnsi="Times New Roman" w:cs="Times New Roman"/>
          <w:color w:val="FF0000"/>
          <w:szCs w:val="21"/>
        </w:rPr>
        <w:t>750×750mm</w:t>
      </w:r>
      <w:r>
        <w:rPr>
          <w:rFonts w:ascii="Times New Roman" w:hAnsi="Times New Roman" w:cs="Times New Roman"/>
          <w:color w:val="FF0000"/>
          <w:szCs w:val="21"/>
        </w:rPr>
        <w:t>（加载面积：</w:t>
      </w:r>
      <w:r>
        <w:rPr>
          <w:rFonts w:ascii="Times New Roman" w:hAnsi="Times New Roman" w:cs="Times New Roman"/>
          <w:color w:val="FF0000"/>
          <w:szCs w:val="21"/>
        </w:rPr>
        <w:t>650×650mm</w:t>
      </w:r>
      <w:r>
        <w:rPr>
          <w:rFonts w:ascii="Times New Roman" w:hAnsi="Times New Roman" w:cs="Times New Roman"/>
          <w:color w:val="FF0000"/>
          <w:szCs w:val="21"/>
        </w:rPr>
        <w:t>）；均匀施加</w:t>
      </w:r>
      <w:r>
        <w:rPr>
          <w:rFonts w:ascii="Times New Roman" w:hAnsi="Times New Roman" w:cs="Times New Roman"/>
          <w:color w:val="FF0000"/>
          <w:szCs w:val="21"/>
        </w:rPr>
        <w:t>500kg</w:t>
      </w:r>
      <w:r>
        <w:rPr>
          <w:rFonts w:ascii="Times New Roman" w:hAnsi="Times New Roman" w:cs="Times New Roman"/>
          <w:color w:val="FF0000"/>
          <w:szCs w:val="21"/>
        </w:rPr>
        <w:t>载荷，保载：</w:t>
      </w:r>
      <w:r>
        <w:rPr>
          <w:rFonts w:ascii="Times New Roman" w:hAnsi="Times New Roman" w:cs="Times New Roman"/>
          <w:color w:val="FF0000"/>
          <w:szCs w:val="21"/>
        </w:rPr>
        <w:t>65</w:t>
      </w:r>
      <w:r>
        <w:rPr>
          <w:rFonts w:ascii="Times New Roman" w:hAnsi="Times New Roman" w:cs="Times New Roman"/>
          <w:color w:val="FF0000"/>
          <w:szCs w:val="21"/>
        </w:rPr>
        <w:t>h</w:t>
      </w:r>
      <w:r>
        <w:rPr>
          <w:rFonts w:ascii="Times New Roman" w:hAnsi="Times New Roman" w:cs="Times New Roman"/>
          <w:color w:val="FF0000"/>
          <w:szCs w:val="21"/>
        </w:rPr>
        <w:t>，测试结果为未破坏的检测报告（竞标时提供国家认可的第三方检测机构出具的生产厂家产品符合以上要求的相关检测报告复印件并加盖生产厂家公章）。</w:t>
      </w:r>
    </w:p>
    <w:p w:rsidR="009E56B7" w:rsidRDefault="005D7676">
      <w:pPr>
        <w:widowControl/>
        <w:adjustRightInd w:val="0"/>
        <w:snapToGrid w:val="0"/>
        <w:jc w:val="left"/>
        <w:textAlignment w:val="center"/>
        <w:rPr>
          <w:rFonts w:ascii="Times New Roman" w:hAnsi="Times New Roman" w:cs="Times New Roman"/>
          <w:color w:val="FF0000"/>
          <w:szCs w:val="21"/>
        </w:rPr>
      </w:pPr>
      <w:r>
        <w:rPr>
          <w:rFonts w:ascii="Times New Roman" w:hAnsi="Times New Roman" w:cs="Times New Roman"/>
          <w:color w:val="FF0000"/>
          <w:szCs w:val="21"/>
        </w:rPr>
        <w:t>（</w:t>
      </w:r>
      <w:r>
        <w:rPr>
          <w:rFonts w:ascii="Times New Roman" w:hAnsi="Times New Roman" w:cs="Times New Roman"/>
          <w:color w:val="FF0000"/>
          <w:szCs w:val="21"/>
        </w:rPr>
        <w:t>4</w:t>
      </w:r>
      <w:r>
        <w:rPr>
          <w:rFonts w:ascii="Times New Roman" w:hAnsi="Times New Roman" w:cs="Times New Roman"/>
          <w:color w:val="FF0000"/>
          <w:szCs w:val="21"/>
        </w:rPr>
        <w:t>）、</w:t>
      </w:r>
      <w:r>
        <w:rPr>
          <w:rFonts w:ascii="Times New Roman" w:eastAsiaTheme="majorEastAsia" w:hAnsi="Times New Roman" w:cs="Times New Roman"/>
          <w:color w:val="FF0000"/>
          <w:szCs w:val="21"/>
        </w:rPr>
        <w:t>▲</w:t>
      </w:r>
      <w:r>
        <w:rPr>
          <w:rFonts w:ascii="Times New Roman" w:hAnsi="Times New Roman" w:cs="Times New Roman"/>
          <w:color w:val="FF0000"/>
          <w:szCs w:val="21"/>
        </w:rPr>
        <w:t>为确保台面的重金属释放性能达标：提供参照</w:t>
      </w:r>
      <w:r>
        <w:rPr>
          <w:rFonts w:ascii="Times New Roman" w:hAnsi="Times New Roman" w:cs="Times New Roman"/>
          <w:color w:val="FF0000"/>
          <w:szCs w:val="21"/>
        </w:rPr>
        <w:t>GB18586-2001</w:t>
      </w:r>
      <w:r>
        <w:rPr>
          <w:rFonts w:ascii="Times New Roman" w:hAnsi="Times New Roman" w:cs="Times New Roman"/>
          <w:color w:val="FF0000"/>
          <w:szCs w:val="21"/>
        </w:rPr>
        <w:t>的标准，样品为一体实芯黑色坯体陶瓷板，厚度为</w:t>
      </w:r>
      <w:r>
        <w:rPr>
          <w:rFonts w:ascii="Times New Roman" w:hAnsi="Times New Roman" w:cs="Times New Roman"/>
          <w:color w:val="FF0000"/>
          <w:szCs w:val="21"/>
        </w:rPr>
        <w:t>18/25mm</w:t>
      </w:r>
      <w:r>
        <w:rPr>
          <w:rFonts w:ascii="Times New Roman" w:hAnsi="Times New Roman" w:cs="Times New Roman"/>
          <w:color w:val="FF0000"/>
          <w:szCs w:val="21"/>
        </w:rPr>
        <w:t>，结论满足可溶性（铅、镉）未检出的检测报告（竞标时提供国家认可的第三方检测机构出具的生产厂家产品符合以上要求的相关检测报告复印件并加盖生产厂家公章）。</w:t>
      </w:r>
    </w:p>
    <w:p w:rsidR="009E56B7" w:rsidRDefault="005D7676">
      <w:pPr>
        <w:widowControl/>
        <w:adjustRightInd w:val="0"/>
        <w:snapToGrid w:val="0"/>
        <w:jc w:val="left"/>
        <w:textAlignment w:val="center"/>
        <w:rPr>
          <w:rFonts w:ascii="Times New Roman" w:hAnsi="Times New Roman" w:cs="Times New Roman"/>
          <w:color w:val="FF0000"/>
          <w:szCs w:val="21"/>
        </w:rPr>
      </w:pPr>
      <w:r>
        <w:rPr>
          <w:rFonts w:ascii="Times New Roman" w:hAnsi="Times New Roman" w:cs="Times New Roman"/>
          <w:color w:val="FF0000"/>
          <w:szCs w:val="21"/>
        </w:rPr>
        <w:t>（</w:t>
      </w:r>
      <w:r>
        <w:rPr>
          <w:rFonts w:ascii="Times New Roman" w:hAnsi="Times New Roman" w:cs="Times New Roman"/>
          <w:color w:val="FF0000"/>
          <w:szCs w:val="21"/>
        </w:rPr>
        <w:t>5</w:t>
      </w:r>
      <w:r>
        <w:rPr>
          <w:rFonts w:ascii="Times New Roman" w:hAnsi="Times New Roman" w:cs="Times New Roman"/>
          <w:color w:val="FF0000"/>
          <w:szCs w:val="21"/>
        </w:rPr>
        <w:t>）、</w:t>
      </w:r>
      <w:r>
        <w:rPr>
          <w:rFonts w:ascii="Times New Roman" w:eastAsiaTheme="majorEastAsia" w:hAnsi="Times New Roman" w:cs="Times New Roman"/>
          <w:color w:val="FF0000"/>
          <w:szCs w:val="21"/>
        </w:rPr>
        <w:t>▲</w:t>
      </w:r>
      <w:r>
        <w:rPr>
          <w:rFonts w:ascii="Times New Roman" w:hAnsi="Times New Roman" w:cs="Times New Roman"/>
          <w:color w:val="FF0000"/>
          <w:szCs w:val="21"/>
        </w:rPr>
        <w:t>为确保台面满足工艺性能要求：一体实芯黑色坯体一体烧制釉面，其产品表面无空洞、无气泡、无杂色、无断裂、无脱层、无釉面碎屑，黑色坯体不易染色，并提供对应检测报告（竞标时提供国家认可的第三方检测机构出具的生产厂家产品符合以上要求的相关检测报告复印件并加盖生产厂家公章）。</w:t>
      </w:r>
    </w:p>
    <w:p w:rsidR="009E56B7" w:rsidRDefault="005D7676">
      <w:pPr>
        <w:widowControl/>
        <w:shd w:val="clear" w:color="auto" w:fill="FFFFFF"/>
        <w:adjustRightInd w:val="0"/>
        <w:snapToGrid w:val="0"/>
        <w:jc w:val="left"/>
        <w:rPr>
          <w:rFonts w:ascii="Times New Roman" w:eastAsia="宋体" w:hAnsi="Times New Roman" w:cs="Times New Roman"/>
          <w:color w:val="FF0000"/>
          <w:kern w:val="0"/>
          <w:szCs w:val="21"/>
        </w:rPr>
      </w:pPr>
      <w:r>
        <w:rPr>
          <w:rFonts w:ascii="Times New Roman" w:hAnsi="Times New Roman" w:cs="Times New Roman"/>
          <w:color w:val="FF0000"/>
          <w:szCs w:val="21"/>
        </w:rPr>
        <w:t>（</w:t>
      </w:r>
      <w:r>
        <w:rPr>
          <w:rFonts w:ascii="Times New Roman" w:hAnsi="Times New Roman" w:cs="Times New Roman"/>
          <w:color w:val="FF0000"/>
          <w:szCs w:val="21"/>
        </w:rPr>
        <w:t>6</w:t>
      </w:r>
      <w:r>
        <w:rPr>
          <w:rFonts w:ascii="Times New Roman" w:hAnsi="Times New Roman" w:cs="Times New Roman"/>
          <w:color w:val="FF0000"/>
          <w:szCs w:val="21"/>
        </w:rPr>
        <w:t>）、</w:t>
      </w:r>
      <w:r>
        <w:rPr>
          <w:rFonts w:ascii="Times New Roman" w:eastAsiaTheme="majorEastAsia" w:hAnsi="Times New Roman" w:cs="Times New Roman"/>
          <w:color w:val="FF0000"/>
          <w:szCs w:val="21"/>
        </w:rPr>
        <w:t>▲</w:t>
      </w:r>
      <w:r>
        <w:rPr>
          <w:rFonts w:ascii="Times New Roman" w:hAnsi="Times New Roman" w:cs="Times New Roman"/>
          <w:color w:val="FF0000"/>
          <w:szCs w:val="21"/>
        </w:rPr>
        <w:t>为确保台面耐光色牢度要求达标：参照</w:t>
      </w:r>
      <w:r>
        <w:rPr>
          <w:rFonts w:ascii="Times New Roman" w:hAnsi="Times New Roman" w:cs="Times New Roman"/>
          <w:color w:val="FF0000"/>
          <w:szCs w:val="21"/>
        </w:rPr>
        <w:t>GB/T 17657-2013</w:t>
      </w:r>
      <w:r>
        <w:rPr>
          <w:rFonts w:ascii="Times New Roman" w:hAnsi="Times New Roman" w:cs="Times New Roman"/>
          <w:color w:val="FF0000"/>
          <w:szCs w:val="21"/>
        </w:rPr>
        <w:t>，检测样品为：一体实芯黑色胚体陶瓷板，检测结果为：耐光色牢度</w:t>
      </w:r>
      <w:r>
        <w:rPr>
          <w:rFonts w:ascii="Times New Roman" w:hAnsi="Times New Roman" w:cs="Times New Roman"/>
          <w:color w:val="FF0000"/>
          <w:szCs w:val="21"/>
        </w:rPr>
        <w:t>≥4</w:t>
      </w:r>
      <w:r>
        <w:rPr>
          <w:rFonts w:ascii="Times New Roman" w:hAnsi="Times New Roman" w:cs="Times New Roman"/>
          <w:color w:val="FF0000"/>
          <w:szCs w:val="21"/>
        </w:rPr>
        <w:t>级；并提供化学建筑材料测试中心的检测报告（竞标时提供国家认可的第三方检测机构出具的生产厂家产品符合以上要求的</w:t>
      </w:r>
      <w:r>
        <w:rPr>
          <w:rFonts w:ascii="Times New Roman" w:hAnsi="Times New Roman" w:cs="Times New Roman"/>
          <w:color w:val="FF0000"/>
          <w:szCs w:val="21"/>
        </w:rPr>
        <w:t>相关检测报告复印件并加盖生产厂家公章）。</w:t>
      </w:r>
      <w:r>
        <w:rPr>
          <w:rFonts w:ascii="Times New Roman" w:eastAsia="宋体" w:hAnsi="Times New Roman" w:cs="Times New Roman"/>
          <w:color w:val="FF0000"/>
          <w:kern w:val="0"/>
          <w:szCs w:val="21"/>
        </w:rPr>
        <w:t>；</w:t>
      </w:r>
      <w:r>
        <w:rPr>
          <w:rFonts w:ascii="Times New Roman" w:eastAsia="宋体" w:hAnsi="Times New Roman" w:cs="Times New Roman"/>
          <w:color w:val="FF0000"/>
          <w:kern w:val="0"/>
          <w:szCs w:val="21"/>
        </w:rPr>
        <w:t xml:space="preserve"> </w:t>
      </w:r>
    </w:p>
    <w:p w:rsidR="009E56B7" w:rsidRDefault="005D7676">
      <w:pPr>
        <w:widowControl/>
        <w:shd w:val="clear" w:color="auto" w:fill="FFFFFF"/>
        <w:adjustRightInd w:val="0"/>
        <w:snapToGrid w:val="0"/>
        <w:jc w:val="left"/>
        <w:rPr>
          <w:rFonts w:ascii="Times New Roman" w:eastAsia="宋体" w:hAnsi="Times New Roman" w:cs="Times New Roman"/>
          <w:color w:val="FF0000"/>
          <w:kern w:val="0"/>
          <w:szCs w:val="21"/>
        </w:rPr>
      </w:pPr>
      <w:r>
        <w:rPr>
          <w:rFonts w:ascii="Times New Roman" w:hAnsi="Times New Roman" w:cs="Times New Roman"/>
          <w:color w:val="FF0000"/>
          <w:kern w:val="0"/>
          <w:szCs w:val="21"/>
        </w:rPr>
        <w:t>3</w:t>
      </w:r>
      <w:r>
        <w:rPr>
          <w:rFonts w:ascii="Times New Roman" w:eastAsia="宋体" w:hAnsi="Times New Roman" w:cs="Times New Roman"/>
          <w:color w:val="FF0000"/>
          <w:kern w:val="0"/>
          <w:szCs w:val="21"/>
        </w:rPr>
        <w:t>、通风柜附属配件</w:t>
      </w:r>
    </w:p>
    <w:p w:rsidR="009E56B7" w:rsidRDefault="005D7676">
      <w:pPr>
        <w:widowControl/>
        <w:shd w:val="clear" w:color="auto" w:fill="FFFFFF"/>
        <w:adjustRightInd w:val="0"/>
        <w:snapToGrid w:val="0"/>
        <w:ind w:firstLineChars="200" w:firstLine="420"/>
        <w:jc w:val="left"/>
        <w:rPr>
          <w:rFonts w:ascii="Times New Roman" w:eastAsia="宋体" w:hAnsi="Times New Roman" w:cs="Times New Roman"/>
          <w:color w:val="FF0000"/>
          <w:kern w:val="0"/>
          <w:szCs w:val="21"/>
        </w:rPr>
      </w:pPr>
      <w:r>
        <w:rPr>
          <w:rFonts w:ascii="Times New Roman" w:eastAsia="宋体" w:hAnsi="Times New Roman" w:cs="Times New Roman"/>
          <w:color w:val="FF0000"/>
          <w:kern w:val="0"/>
          <w:szCs w:val="21"/>
        </w:rPr>
        <w:t>1.</w:t>
      </w:r>
      <w:r>
        <w:rPr>
          <w:rFonts w:ascii="Times New Roman" w:eastAsia="宋体" w:hAnsi="Times New Roman" w:cs="Times New Roman"/>
          <w:color w:val="FF0000"/>
          <w:kern w:val="0"/>
          <w:szCs w:val="21"/>
        </w:rPr>
        <w:t>插座：插座配有</w:t>
      </w:r>
      <w:r>
        <w:rPr>
          <w:rFonts w:ascii="Times New Roman" w:eastAsia="宋体" w:hAnsi="Times New Roman" w:cs="Times New Roman"/>
          <w:color w:val="FF0000"/>
          <w:kern w:val="0"/>
          <w:szCs w:val="21"/>
        </w:rPr>
        <w:t>3</w:t>
      </w:r>
      <w:r>
        <w:rPr>
          <w:rFonts w:ascii="Times New Roman" w:eastAsia="宋体" w:hAnsi="Times New Roman" w:cs="Times New Roman"/>
          <w:color w:val="FF0000"/>
          <w:kern w:val="0"/>
          <w:szCs w:val="21"/>
        </w:rPr>
        <w:t>个</w:t>
      </w:r>
      <w:r>
        <w:rPr>
          <w:rFonts w:ascii="Times New Roman" w:eastAsia="宋体" w:hAnsi="Times New Roman" w:cs="Times New Roman"/>
          <w:color w:val="FF0000"/>
          <w:kern w:val="0"/>
          <w:szCs w:val="21"/>
        </w:rPr>
        <w:t>10A 220V</w:t>
      </w:r>
      <w:r>
        <w:rPr>
          <w:rFonts w:ascii="Times New Roman" w:eastAsia="宋体" w:hAnsi="Times New Roman" w:cs="Times New Roman"/>
          <w:color w:val="FF0000"/>
          <w:kern w:val="0"/>
          <w:szCs w:val="21"/>
        </w:rPr>
        <w:t>五孔多功能插座。可选用防尘、防溅带有自动闭合功能防护盖的安全插座，</w:t>
      </w:r>
      <w:r>
        <w:rPr>
          <w:rFonts w:ascii="Times New Roman" w:eastAsia="宋体" w:hAnsi="Times New Roman" w:cs="Times New Roman"/>
          <w:color w:val="FF0000"/>
          <w:kern w:val="0"/>
          <w:szCs w:val="21"/>
        </w:rPr>
        <w:t>10A/16A /220V</w:t>
      </w:r>
      <w:r>
        <w:rPr>
          <w:rFonts w:ascii="Times New Roman" w:eastAsia="宋体" w:hAnsi="Times New Roman" w:cs="Times New Roman"/>
          <w:color w:val="FF0000"/>
          <w:kern w:val="0"/>
          <w:szCs w:val="21"/>
        </w:rPr>
        <w:t>的多功能插座，适合实验室内各种仪器设备。</w:t>
      </w:r>
    </w:p>
    <w:p w:rsidR="009E56B7" w:rsidRDefault="005D7676">
      <w:pPr>
        <w:widowControl/>
        <w:shd w:val="clear" w:color="auto" w:fill="FFFFFF"/>
        <w:adjustRightInd w:val="0"/>
        <w:snapToGrid w:val="0"/>
        <w:ind w:firstLineChars="200" w:firstLine="420"/>
        <w:jc w:val="left"/>
        <w:rPr>
          <w:rFonts w:ascii="Times New Roman" w:eastAsia="宋体" w:hAnsi="Times New Roman" w:cs="Times New Roman"/>
          <w:color w:val="FF0000"/>
          <w:kern w:val="0"/>
          <w:szCs w:val="21"/>
        </w:rPr>
      </w:pPr>
      <w:r>
        <w:rPr>
          <w:rFonts w:ascii="Times New Roman" w:eastAsia="宋体" w:hAnsi="Times New Roman" w:cs="Times New Roman"/>
          <w:color w:val="FF0000"/>
          <w:kern w:val="0"/>
          <w:szCs w:val="21"/>
        </w:rPr>
        <w:t>2.</w:t>
      </w:r>
      <w:r>
        <w:rPr>
          <w:rFonts w:ascii="Times New Roman" w:eastAsia="宋体" w:hAnsi="Times New Roman" w:cs="Times New Roman"/>
          <w:color w:val="FF0000"/>
          <w:kern w:val="0"/>
          <w:szCs w:val="21"/>
        </w:rPr>
        <w:t>照明：采用圆形节能孔灯，隐藏于顶板上，灯接口不与通风柜内实验气体直接接触，易更换，亮度完全满足实验要求。</w:t>
      </w:r>
    </w:p>
    <w:p w:rsidR="009E56B7" w:rsidRDefault="005D7676">
      <w:pPr>
        <w:widowControl/>
        <w:shd w:val="clear" w:color="auto" w:fill="FFFFFF"/>
        <w:adjustRightInd w:val="0"/>
        <w:snapToGrid w:val="0"/>
        <w:ind w:firstLineChars="200" w:firstLine="420"/>
        <w:jc w:val="left"/>
        <w:rPr>
          <w:rFonts w:ascii="Times New Roman" w:eastAsia="宋体" w:hAnsi="Times New Roman" w:cs="Times New Roman"/>
          <w:color w:val="FF0000"/>
          <w:kern w:val="0"/>
          <w:szCs w:val="21"/>
        </w:rPr>
      </w:pPr>
      <w:r>
        <w:rPr>
          <w:rFonts w:ascii="Times New Roman" w:eastAsia="宋体" w:hAnsi="Times New Roman" w:cs="Times New Roman"/>
          <w:color w:val="FF0000"/>
          <w:kern w:val="0"/>
          <w:szCs w:val="21"/>
        </w:rPr>
        <w:t>3.</w:t>
      </w:r>
      <w:r>
        <w:rPr>
          <w:rFonts w:ascii="Times New Roman" w:eastAsia="宋体" w:hAnsi="Times New Roman" w:cs="Times New Roman"/>
          <w:color w:val="FF0000"/>
          <w:kern w:val="0"/>
          <w:szCs w:val="21"/>
        </w:rPr>
        <w:t>控制面板：插座、日光灯、风机、风阀开停控制，长条型面板（美观大方）。</w:t>
      </w:r>
    </w:p>
    <w:p w:rsidR="009E56B7" w:rsidRDefault="005D7676">
      <w:pPr>
        <w:widowControl/>
        <w:shd w:val="clear" w:color="auto" w:fill="FFFFFF"/>
        <w:adjustRightInd w:val="0"/>
        <w:snapToGrid w:val="0"/>
        <w:ind w:firstLineChars="200" w:firstLine="420"/>
        <w:jc w:val="left"/>
        <w:rPr>
          <w:rFonts w:ascii="Times New Roman" w:eastAsia="宋体" w:hAnsi="Times New Roman" w:cs="Times New Roman"/>
          <w:color w:val="FF0000"/>
          <w:kern w:val="0"/>
          <w:szCs w:val="21"/>
        </w:rPr>
      </w:pPr>
      <w:r>
        <w:rPr>
          <w:rFonts w:ascii="Times New Roman" w:eastAsia="宋体" w:hAnsi="Times New Roman" w:cs="Times New Roman"/>
          <w:color w:val="FF0000"/>
          <w:kern w:val="0"/>
          <w:szCs w:val="21"/>
        </w:rPr>
        <w:t>4.</w:t>
      </w:r>
      <w:r>
        <w:rPr>
          <w:rFonts w:ascii="Times New Roman" w:eastAsia="宋体" w:hAnsi="Times New Roman" w:cs="Times New Roman"/>
          <w:color w:val="FF0000"/>
          <w:kern w:val="0"/>
          <w:szCs w:val="21"/>
        </w:rPr>
        <w:t>杯槽：采用</w:t>
      </w:r>
      <w:r>
        <w:rPr>
          <w:rFonts w:ascii="Times New Roman" w:eastAsia="宋体" w:hAnsi="Times New Roman" w:cs="Times New Roman"/>
          <w:color w:val="FF0000"/>
          <w:kern w:val="0"/>
          <w:szCs w:val="21"/>
        </w:rPr>
        <w:t>PP</w:t>
      </w:r>
      <w:r>
        <w:rPr>
          <w:rFonts w:ascii="Times New Roman" w:eastAsia="宋体" w:hAnsi="Times New Roman" w:cs="Times New Roman"/>
          <w:color w:val="FF0000"/>
          <w:kern w:val="0"/>
          <w:szCs w:val="21"/>
        </w:rPr>
        <w:t>杯槽，耐酸碱、耐腐蚀和有机物。</w:t>
      </w:r>
    </w:p>
    <w:p w:rsidR="009E56B7" w:rsidRDefault="005D7676">
      <w:pPr>
        <w:widowControl/>
        <w:shd w:val="clear" w:color="auto" w:fill="FFFFFF"/>
        <w:adjustRightInd w:val="0"/>
        <w:snapToGrid w:val="0"/>
        <w:ind w:firstLineChars="200" w:firstLine="420"/>
        <w:jc w:val="left"/>
        <w:rPr>
          <w:rFonts w:ascii="Times New Roman" w:eastAsia="宋体" w:hAnsi="Times New Roman" w:cs="Times New Roman"/>
          <w:color w:val="FF0000"/>
          <w:kern w:val="0"/>
          <w:szCs w:val="21"/>
        </w:rPr>
      </w:pPr>
      <w:r>
        <w:rPr>
          <w:rFonts w:ascii="Times New Roman" w:eastAsia="宋体" w:hAnsi="Times New Roman" w:cs="Times New Roman"/>
          <w:color w:val="FF0000"/>
          <w:kern w:val="0"/>
          <w:szCs w:val="21"/>
        </w:rPr>
        <w:lastRenderedPageBreak/>
        <w:t>5.</w:t>
      </w:r>
      <w:r>
        <w:rPr>
          <w:rFonts w:ascii="Times New Roman" w:eastAsia="宋体" w:hAnsi="Times New Roman" w:cs="Times New Roman"/>
          <w:color w:val="FF0000"/>
          <w:kern w:val="0"/>
          <w:szCs w:val="21"/>
        </w:rPr>
        <w:t>水龙头：采用优质单口水龙头，材质为纯铜质，表面处理采用环氧树脂粉未喷涂，耐酸碱，耐腐蚀，出水嘴采用铜质和</w:t>
      </w:r>
      <w:r>
        <w:rPr>
          <w:rFonts w:ascii="Times New Roman" w:eastAsia="宋体" w:hAnsi="Times New Roman" w:cs="Times New Roman"/>
          <w:color w:val="FF0000"/>
          <w:kern w:val="0"/>
          <w:szCs w:val="21"/>
        </w:rPr>
        <w:t>PP</w:t>
      </w:r>
      <w:r>
        <w:rPr>
          <w:rFonts w:ascii="Times New Roman" w:eastAsia="宋体" w:hAnsi="Times New Roman" w:cs="Times New Roman"/>
          <w:color w:val="FF0000"/>
          <w:kern w:val="0"/>
          <w:szCs w:val="21"/>
        </w:rPr>
        <w:t>两种材质，可拆卸，可加接安装起泡器，符合人体工学设计，使用手感舒适、方便。</w:t>
      </w:r>
    </w:p>
    <w:p w:rsidR="009E56B7" w:rsidRDefault="005D7676">
      <w:pPr>
        <w:widowControl/>
        <w:shd w:val="clear" w:color="auto" w:fill="FFFFFF"/>
        <w:adjustRightInd w:val="0"/>
        <w:snapToGrid w:val="0"/>
        <w:ind w:firstLineChars="200" w:firstLine="420"/>
        <w:jc w:val="left"/>
        <w:rPr>
          <w:rFonts w:ascii="Times New Roman" w:eastAsia="宋体" w:hAnsi="Times New Roman" w:cs="Times New Roman"/>
          <w:color w:val="FF0000"/>
          <w:kern w:val="0"/>
          <w:szCs w:val="21"/>
        </w:rPr>
      </w:pPr>
      <w:r>
        <w:rPr>
          <w:rFonts w:ascii="Times New Roman" w:eastAsia="宋体" w:hAnsi="Times New Roman" w:cs="Times New Roman"/>
          <w:color w:val="FF0000"/>
          <w:kern w:val="0"/>
          <w:szCs w:val="21"/>
        </w:rPr>
        <w:t>6.</w:t>
      </w:r>
      <w:r>
        <w:rPr>
          <w:rFonts w:ascii="Times New Roman" w:eastAsia="宋体" w:hAnsi="Times New Roman" w:cs="Times New Roman"/>
          <w:color w:val="FF0000"/>
          <w:kern w:val="0"/>
          <w:szCs w:val="21"/>
        </w:rPr>
        <w:t>下水系统：采用高密度</w:t>
      </w:r>
      <w:r>
        <w:rPr>
          <w:rFonts w:ascii="Times New Roman" w:eastAsia="宋体" w:hAnsi="Times New Roman" w:cs="Times New Roman"/>
          <w:color w:val="FF0000"/>
          <w:kern w:val="0"/>
          <w:szCs w:val="21"/>
        </w:rPr>
        <w:t>PP</w:t>
      </w:r>
      <w:r>
        <w:rPr>
          <w:rFonts w:ascii="Times New Roman" w:eastAsia="宋体" w:hAnsi="Times New Roman" w:cs="Times New Roman"/>
          <w:color w:val="FF0000"/>
          <w:kern w:val="0"/>
          <w:szCs w:val="21"/>
        </w:rPr>
        <w:t>材质软管，耐腐蚀、耐酸碱和有机物，具有过滤、堵臭功能。</w:t>
      </w:r>
    </w:p>
    <w:p w:rsidR="009E56B7" w:rsidRDefault="005D7676">
      <w:pPr>
        <w:adjustRightInd w:val="0"/>
        <w:snapToGrid w:val="0"/>
        <w:rPr>
          <w:rFonts w:ascii="Times New Roman" w:hAnsi="Times New Roman" w:cs="Times New Roman"/>
          <w:bCs/>
          <w:color w:val="FF0000"/>
          <w:szCs w:val="21"/>
        </w:rPr>
      </w:pPr>
      <w:r>
        <w:rPr>
          <w:rFonts w:ascii="Times New Roman" w:hAnsi="Times New Roman" w:cs="Times New Roman"/>
          <w:bCs/>
          <w:color w:val="FF0000"/>
          <w:szCs w:val="21"/>
        </w:rPr>
        <w:t>4</w:t>
      </w:r>
      <w:r>
        <w:rPr>
          <w:rFonts w:ascii="Times New Roman" w:hAnsi="Times New Roman" w:cs="Times New Roman"/>
          <w:bCs/>
          <w:color w:val="FF0000"/>
          <w:szCs w:val="21"/>
        </w:rPr>
        <w:t>、排风柜性能要求：</w:t>
      </w:r>
    </w:p>
    <w:p w:rsidR="009E56B7" w:rsidRDefault="005D7676">
      <w:pPr>
        <w:adjustRightInd w:val="0"/>
        <w:snapToGrid w:val="0"/>
        <w:ind w:firstLineChars="200" w:firstLine="420"/>
        <w:rPr>
          <w:rFonts w:ascii="Times New Roman" w:hAnsi="Times New Roman" w:cs="Times New Roman"/>
          <w:bCs/>
          <w:color w:val="FF0000"/>
          <w:szCs w:val="21"/>
        </w:rPr>
      </w:pPr>
      <w:r>
        <w:rPr>
          <w:rFonts w:ascii="Times New Roman" w:hAnsi="Times New Roman" w:cs="Times New Roman"/>
          <w:bCs/>
          <w:color w:val="FF0000"/>
          <w:szCs w:val="21"/>
        </w:rPr>
        <w:t>4.1</w:t>
      </w:r>
      <w:r>
        <w:rPr>
          <w:rFonts w:ascii="Times New Roman" w:eastAsiaTheme="majorEastAsia" w:hAnsi="Times New Roman" w:cs="Times New Roman"/>
          <w:color w:val="FF0000"/>
          <w:szCs w:val="21"/>
        </w:rPr>
        <w:t>▲</w:t>
      </w:r>
      <w:r>
        <w:rPr>
          <w:rFonts w:ascii="Times New Roman" w:hAnsi="Times New Roman" w:cs="Times New Roman"/>
          <w:bCs/>
          <w:color w:val="FF0000"/>
          <w:szCs w:val="21"/>
        </w:rPr>
        <w:t>排风柜正常运行时平均面风速</w:t>
      </w:r>
      <w:r>
        <w:rPr>
          <w:rFonts w:ascii="Times New Roman" w:hAnsi="Times New Roman" w:cs="Times New Roman"/>
          <w:bCs/>
          <w:color w:val="FF0000"/>
          <w:szCs w:val="21"/>
        </w:rPr>
        <w:t>≥0.4</w:t>
      </w:r>
      <w:r>
        <w:rPr>
          <w:rFonts w:ascii="Times New Roman" w:hAnsi="Times New Roman" w:cs="Times New Roman"/>
          <w:bCs/>
          <w:color w:val="FF0000"/>
          <w:szCs w:val="21"/>
        </w:rPr>
        <w:t>6</w:t>
      </w:r>
      <w:r>
        <w:rPr>
          <w:rFonts w:ascii="Times New Roman" w:hAnsi="Times New Roman" w:cs="Times New Roman"/>
          <w:bCs/>
          <w:color w:val="FF0000"/>
          <w:szCs w:val="21"/>
        </w:rPr>
        <w:t>m/s</w:t>
      </w:r>
      <w:r>
        <w:rPr>
          <w:rFonts w:ascii="Times New Roman" w:hAnsi="Times New Roman" w:cs="Times New Roman"/>
          <w:bCs/>
          <w:color w:val="FF0000"/>
          <w:szCs w:val="21"/>
        </w:rPr>
        <w:t>（</w:t>
      </w:r>
      <w:r>
        <w:rPr>
          <w:rFonts w:ascii="Times New Roman" w:hAnsi="Times New Roman" w:cs="Times New Roman"/>
          <w:color w:val="FF0000"/>
          <w:szCs w:val="21"/>
        </w:rPr>
        <w:t>竞标时提供国家认可的第三方检测机构出具的生产厂家产品符合以上要求的相关检测报告复印件并加盖生产厂家公章</w:t>
      </w:r>
      <w:r>
        <w:rPr>
          <w:rFonts w:ascii="Times New Roman" w:hAnsi="Times New Roman" w:cs="Times New Roman"/>
          <w:bCs/>
          <w:color w:val="FF0000"/>
          <w:szCs w:val="21"/>
        </w:rPr>
        <w:t>）。</w:t>
      </w:r>
    </w:p>
    <w:p w:rsidR="009E56B7" w:rsidRDefault="005D7676">
      <w:pPr>
        <w:adjustRightInd w:val="0"/>
        <w:snapToGrid w:val="0"/>
        <w:ind w:firstLineChars="200" w:firstLine="420"/>
        <w:rPr>
          <w:rFonts w:ascii="Times New Roman" w:hAnsi="Times New Roman" w:cs="Times New Roman"/>
          <w:bCs/>
          <w:color w:val="FF0000"/>
          <w:szCs w:val="21"/>
        </w:rPr>
      </w:pPr>
      <w:r>
        <w:rPr>
          <w:rFonts w:ascii="Times New Roman" w:hAnsi="Times New Roman" w:cs="Times New Roman"/>
          <w:bCs/>
          <w:color w:val="FF0000"/>
          <w:szCs w:val="21"/>
        </w:rPr>
        <w:t>4.2</w:t>
      </w:r>
      <w:r>
        <w:rPr>
          <w:rFonts w:ascii="Times New Roman" w:eastAsiaTheme="majorEastAsia" w:hAnsi="Times New Roman" w:cs="Times New Roman"/>
          <w:color w:val="FF0000"/>
          <w:szCs w:val="21"/>
        </w:rPr>
        <w:t>▲</w:t>
      </w:r>
      <w:r>
        <w:rPr>
          <w:rFonts w:ascii="Times New Roman" w:hAnsi="Times New Roman" w:cs="Times New Roman"/>
          <w:bCs/>
          <w:color w:val="FF0000"/>
          <w:szCs w:val="21"/>
        </w:rPr>
        <w:t>排风柜</w:t>
      </w:r>
      <w:r>
        <w:rPr>
          <w:rFonts w:ascii="Times New Roman" w:hAnsi="Times New Roman" w:cs="Times New Roman"/>
          <w:bCs/>
          <w:color w:val="FF0000"/>
          <w:szCs w:val="21"/>
        </w:rPr>
        <w:t>SF6</w:t>
      </w:r>
      <w:r>
        <w:rPr>
          <w:rFonts w:ascii="Times New Roman" w:hAnsi="Times New Roman" w:cs="Times New Roman"/>
          <w:bCs/>
          <w:color w:val="FF0000"/>
          <w:szCs w:val="21"/>
        </w:rPr>
        <w:t>示踪气体浓度测试</w:t>
      </w:r>
      <w:r>
        <w:rPr>
          <w:rFonts w:ascii="Times New Roman" w:hAnsi="Times New Roman" w:cs="Times New Roman"/>
          <w:bCs/>
          <w:color w:val="FF0000"/>
          <w:szCs w:val="21"/>
        </w:rPr>
        <w:t>结果</w:t>
      </w:r>
      <w:r>
        <w:rPr>
          <w:rFonts w:ascii="Times New Roman" w:hAnsi="Times New Roman" w:cs="Times New Roman"/>
          <w:bCs/>
          <w:color w:val="FF0000"/>
          <w:szCs w:val="21"/>
        </w:rPr>
        <w:t>0.00</w:t>
      </w:r>
      <w:r>
        <w:rPr>
          <w:rFonts w:ascii="Times New Roman" w:hAnsi="Times New Roman" w:cs="Times New Roman"/>
          <w:bCs/>
          <w:color w:val="FF0000"/>
          <w:szCs w:val="21"/>
        </w:rPr>
        <w:t>ml/m³</w:t>
      </w:r>
      <w:r>
        <w:rPr>
          <w:rFonts w:ascii="Times New Roman" w:hAnsi="Times New Roman" w:cs="Times New Roman"/>
          <w:bCs/>
          <w:color w:val="FF0000"/>
          <w:szCs w:val="21"/>
        </w:rPr>
        <w:t>（</w:t>
      </w:r>
      <w:r>
        <w:rPr>
          <w:rFonts w:ascii="Times New Roman" w:hAnsi="Times New Roman" w:cs="Times New Roman"/>
          <w:color w:val="FF0000"/>
          <w:szCs w:val="21"/>
        </w:rPr>
        <w:t>竞标时提供国家认可的第三方检测机构出具的生产厂家产品符合以上要求的相关检测报告复印件并加盖生产厂家公章</w:t>
      </w:r>
      <w:r>
        <w:rPr>
          <w:rFonts w:ascii="Times New Roman" w:hAnsi="Times New Roman" w:cs="Times New Roman"/>
          <w:bCs/>
          <w:color w:val="FF0000"/>
          <w:szCs w:val="21"/>
        </w:rPr>
        <w:t>）。</w:t>
      </w:r>
    </w:p>
    <w:p w:rsidR="009E56B7" w:rsidRDefault="005D7676">
      <w:pPr>
        <w:adjustRightInd w:val="0"/>
        <w:snapToGrid w:val="0"/>
        <w:ind w:firstLineChars="200" w:firstLine="420"/>
        <w:rPr>
          <w:rFonts w:ascii="Times New Roman" w:hAnsi="Times New Roman" w:cs="Times New Roman"/>
          <w:bCs/>
          <w:color w:val="FF0000"/>
          <w:szCs w:val="21"/>
        </w:rPr>
      </w:pPr>
      <w:r>
        <w:rPr>
          <w:rFonts w:ascii="Times New Roman" w:hAnsi="Times New Roman" w:cs="Times New Roman"/>
          <w:bCs/>
          <w:color w:val="FF0000"/>
          <w:szCs w:val="21"/>
        </w:rPr>
        <w:t>4.3</w:t>
      </w:r>
      <w:r>
        <w:rPr>
          <w:rFonts w:ascii="Times New Roman" w:eastAsiaTheme="majorEastAsia" w:hAnsi="Times New Roman" w:cs="Times New Roman"/>
          <w:color w:val="FF0000"/>
          <w:szCs w:val="21"/>
        </w:rPr>
        <w:t>▲</w:t>
      </w:r>
      <w:r>
        <w:rPr>
          <w:rFonts w:ascii="Times New Roman" w:hAnsi="Times New Roman" w:cs="Times New Roman"/>
          <w:bCs/>
          <w:color w:val="FF0000"/>
          <w:szCs w:val="21"/>
        </w:rPr>
        <w:t>排风柜阻力测试值</w:t>
      </w:r>
      <w:r>
        <w:rPr>
          <w:rFonts w:ascii="Times New Roman" w:hAnsi="Times New Roman" w:cs="Times New Roman"/>
          <w:bCs/>
          <w:color w:val="FF0000"/>
          <w:szCs w:val="21"/>
        </w:rPr>
        <w:t>≤</w:t>
      </w:r>
      <w:r>
        <w:rPr>
          <w:rFonts w:ascii="Times New Roman" w:hAnsi="Times New Roman" w:cs="Times New Roman"/>
          <w:bCs/>
          <w:color w:val="FF0000"/>
          <w:szCs w:val="21"/>
        </w:rPr>
        <w:t>6</w:t>
      </w:r>
      <w:r>
        <w:rPr>
          <w:rFonts w:ascii="Times New Roman" w:hAnsi="Times New Roman" w:cs="Times New Roman"/>
          <w:bCs/>
          <w:color w:val="FF0000"/>
          <w:szCs w:val="21"/>
        </w:rPr>
        <w:t>8</w:t>
      </w:r>
      <w:r>
        <w:rPr>
          <w:rFonts w:ascii="Times New Roman" w:hAnsi="Times New Roman" w:cs="Times New Roman"/>
          <w:bCs/>
          <w:color w:val="FF0000"/>
          <w:szCs w:val="21"/>
        </w:rPr>
        <w:t>pa</w:t>
      </w:r>
      <w:r>
        <w:rPr>
          <w:rFonts w:ascii="Times New Roman" w:hAnsi="Times New Roman" w:cs="Times New Roman"/>
          <w:bCs/>
          <w:color w:val="FF0000"/>
          <w:szCs w:val="21"/>
        </w:rPr>
        <w:t>（</w:t>
      </w:r>
      <w:r>
        <w:rPr>
          <w:rFonts w:ascii="Times New Roman" w:hAnsi="Times New Roman" w:cs="Times New Roman"/>
          <w:color w:val="FF0000"/>
          <w:szCs w:val="21"/>
        </w:rPr>
        <w:t>竞标时提供国家认可的第三方检测机构出具的生产厂家产品符合以上要求的相关检测报告复印件并加盖生产厂家公章</w:t>
      </w:r>
      <w:r>
        <w:rPr>
          <w:rFonts w:ascii="Times New Roman" w:hAnsi="Times New Roman" w:cs="Times New Roman"/>
          <w:bCs/>
          <w:color w:val="FF0000"/>
          <w:szCs w:val="21"/>
        </w:rPr>
        <w:t>）。</w:t>
      </w:r>
    </w:p>
    <w:p w:rsidR="009E56B7" w:rsidRDefault="005D7676">
      <w:pPr>
        <w:pStyle w:val="1"/>
        <w:wordWrap w:val="0"/>
        <w:rPr>
          <w:rFonts w:ascii="Times New Roman" w:hAnsi="Times New Roman"/>
          <w:sz w:val="24"/>
          <w:szCs w:val="24"/>
        </w:rPr>
      </w:pPr>
      <w:r>
        <w:rPr>
          <w:rFonts w:ascii="Times New Roman" w:hAnsi="Times New Roman"/>
          <w:color w:val="FF0000"/>
        </w:rPr>
        <w:t>4.4</w:t>
      </w:r>
      <w:r>
        <w:rPr>
          <w:rFonts w:ascii="Times New Roman" w:eastAsiaTheme="majorEastAsia" w:hAnsi="Times New Roman"/>
          <w:color w:val="FF0000"/>
        </w:rPr>
        <w:t>▲</w:t>
      </w:r>
      <w:r>
        <w:rPr>
          <w:rFonts w:ascii="Times New Roman" w:hAnsi="Times New Roman"/>
          <w:bCs/>
          <w:color w:val="FF0000"/>
        </w:rPr>
        <w:t>排风柜</w:t>
      </w:r>
      <w:r>
        <w:rPr>
          <w:rFonts w:ascii="Times New Roman" w:hAnsi="Times New Roman"/>
          <w:bCs/>
          <w:color w:val="FF0000"/>
        </w:rPr>
        <w:t>流动显示试验检测结果无外溢</w:t>
      </w:r>
      <w:r>
        <w:rPr>
          <w:rFonts w:ascii="Times New Roman" w:hAnsi="Times New Roman"/>
          <w:bCs/>
          <w:color w:val="FF0000"/>
        </w:rPr>
        <w:t>（</w:t>
      </w:r>
      <w:r>
        <w:rPr>
          <w:rFonts w:ascii="Times New Roman" w:hAnsi="Times New Roman"/>
          <w:color w:val="FF0000"/>
        </w:rPr>
        <w:t>竞标时提供国家认可的第三方检测机构出具的生产厂家产品符合以上要求的相关检测报告复印件并加盖生产厂家公章</w:t>
      </w:r>
      <w:r>
        <w:rPr>
          <w:rFonts w:ascii="Times New Roman" w:hAnsi="Times New Roman"/>
          <w:bCs/>
          <w:color w:val="FF0000"/>
        </w:rPr>
        <w:t>）。</w:t>
      </w:r>
    </w:p>
    <w:p w:rsidR="009E56B7" w:rsidRDefault="009E56B7" w:rsidP="00C13993">
      <w:pPr>
        <w:pStyle w:val="1"/>
        <w:wordWrap w:val="0"/>
        <w:ind w:firstLine="480"/>
        <w:rPr>
          <w:rFonts w:ascii="Times New Roman" w:hAnsi="Times New Roman"/>
          <w:sz w:val="24"/>
          <w:szCs w:val="24"/>
        </w:rPr>
      </w:pPr>
    </w:p>
    <w:p w:rsidR="009E56B7" w:rsidRDefault="005D7676">
      <w:pP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三、多功能环保取材台</w:t>
      </w:r>
    </w:p>
    <w:p w:rsidR="009E56B7" w:rsidRDefault="005D7676">
      <w:pPr>
        <w:widowControl/>
        <w:spacing w:line="360" w:lineRule="auto"/>
        <w:jc w:val="left"/>
        <w:rPr>
          <w:rFonts w:ascii="Times New Roman" w:hAnsi="Times New Roman" w:cs="Times New Roman"/>
          <w:b/>
          <w:bCs/>
          <w:color w:val="FF0000"/>
          <w:kern w:val="0"/>
          <w:szCs w:val="21"/>
        </w:rPr>
      </w:pPr>
      <w:r>
        <w:rPr>
          <w:rFonts w:ascii="Times New Roman" w:hAnsi="Times New Roman" w:cs="Times New Roman"/>
          <w:b/>
          <w:bCs/>
          <w:color w:val="FF0000"/>
          <w:kern w:val="0"/>
          <w:szCs w:val="21"/>
        </w:rPr>
        <w:t>性能特点：</w:t>
      </w:r>
    </w:p>
    <w:p w:rsidR="009E56B7" w:rsidRDefault="005D7676">
      <w:pPr>
        <w:widowControl/>
        <w:jc w:val="left"/>
        <w:rPr>
          <w:rFonts w:ascii="Times New Roman" w:hAnsi="Times New Roman" w:cs="Times New Roman"/>
          <w:color w:val="FF0000"/>
          <w:kern w:val="0"/>
          <w:szCs w:val="21"/>
        </w:rPr>
      </w:pPr>
      <w:r>
        <w:rPr>
          <w:rFonts w:ascii="Times New Roman" w:hAnsi="Times New Roman" w:cs="Times New Roman"/>
          <w:b/>
          <w:bCs/>
          <w:color w:val="FF0000"/>
          <w:kern w:val="0"/>
          <w:szCs w:val="21"/>
        </w:rPr>
        <w:t>材质</w:t>
      </w:r>
      <w:r>
        <w:rPr>
          <w:rFonts w:ascii="Times New Roman" w:hAnsi="Times New Roman" w:cs="Times New Roman"/>
          <w:color w:val="FF0000"/>
          <w:kern w:val="0"/>
          <w:szCs w:val="21"/>
        </w:rPr>
        <w:t>：柜</w:t>
      </w:r>
      <w:r>
        <w:rPr>
          <w:rFonts w:ascii="Times New Roman" w:hAnsi="Times New Roman" w:cs="Times New Roman"/>
          <w:color w:val="FF0000"/>
          <w:kern w:val="0"/>
          <w:szCs w:val="21"/>
        </w:rPr>
        <w:t>体采用</w:t>
      </w:r>
      <w:r>
        <w:rPr>
          <w:rFonts w:ascii="Times New Roman" w:hAnsi="Times New Roman" w:cs="Times New Roman"/>
          <w:color w:val="FF0000"/>
          <w:kern w:val="0"/>
          <w:szCs w:val="21"/>
        </w:rPr>
        <w:t>304#1.5MM</w:t>
      </w:r>
      <w:r>
        <w:rPr>
          <w:rFonts w:ascii="Times New Roman" w:hAnsi="Times New Roman" w:cs="Times New Roman"/>
          <w:color w:val="FF0000"/>
          <w:kern w:val="0"/>
          <w:szCs w:val="21"/>
        </w:rPr>
        <w:t>优质不锈钢拉丝板</w:t>
      </w:r>
      <w:r>
        <w:rPr>
          <w:rFonts w:ascii="Times New Roman" w:hAnsi="Times New Roman" w:cs="Times New Roman"/>
          <w:color w:val="FF0000"/>
          <w:kern w:val="0"/>
          <w:szCs w:val="21"/>
        </w:rPr>
        <w:t>.</w:t>
      </w:r>
      <w:r>
        <w:rPr>
          <w:rFonts w:ascii="Times New Roman" w:hAnsi="Times New Roman" w:cs="Times New Roman"/>
          <w:color w:val="FF0000"/>
          <w:kern w:val="0"/>
          <w:szCs w:val="21"/>
        </w:rPr>
        <w:t>台面采用</w:t>
      </w:r>
      <w:r>
        <w:rPr>
          <w:rFonts w:ascii="Times New Roman" w:hAnsi="Times New Roman" w:cs="Times New Roman"/>
          <w:color w:val="FF0000"/>
          <w:kern w:val="0"/>
          <w:szCs w:val="21"/>
        </w:rPr>
        <w:t>1.5MM304#</w:t>
      </w:r>
      <w:r>
        <w:rPr>
          <w:rFonts w:ascii="Times New Roman" w:hAnsi="Times New Roman" w:cs="Times New Roman"/>
          <w:color w:val="FF0000"/>
          <w:kern w:val="0"/>
          <w:szCs w:val="21"/>
        </w:rPr>
        <w:t>进口不锈钢板</w:t>
      </w:r>
    </w:p>
    <w:p w:rsidR="009E56B7" w:rsidRDefault="005D7676">
      <w:pPr>
        <w:widowControl/>
        <w:jc w:val="left"/>
        <w:rPr>
          <w:rFonts w:ascii="Times New Roman" w:hAnsi="Times New Roman" w:cs="Times New Roman"/>
          <w:color w:val="FF0000"/>
          <w:kern w:val="0"/>
          <w:szCs w:val="21"/>
        </w:rPr>
      </w:pPr>
      <w:r>
        <w:rPr>
          <w:rFonts w:ascii="Times New Roman" w:hAnsi="Times New Roman" w:cs="Times New Roman"/>
          <w:b/>
          <w:bCs/>
          <w:color w:val="FF0000"/>
          <w:kern w:val="0"/>
          <w:szCs w:val="21"/>
        </w:rPr>
        <w:t>功能</w:t>
      </w:r>
      <w:r>
        <w:rPr>
          <w:rFonts w:ascii="Times New Roman" w:hAnsi="Times New Roman" w:cs="Times New Roman"/>
          <w:color w:val="FF0000"/>
          <w:kern w:val="0"/>
          <w:szCs w:val="21"/>
        </w:rPr>
        <w:t>：</w:t>
      </w:r>
    </w:p>
    <w:p w:rsidR="009E56B7" w:rsidRDefault="005D7676">
      <w:pPr>
        <w:widowControl/>
        <w:jc w:val="left"/>
        <w:rPr>
          <w:rFonts w:ascii="Times New Roman" w:hAnsi="Times New Roman" w:cs="Times New Roman"/>
          <w:color w:val="FF0000"/>
          <w:kern w:val="0"/>
          <w:szCs w:val="21"/>
        </w:rPr>
      </w:pPr>
      <w:r>
        <w:rPr>
          <w:rFonts w:ascii="Times New Roman" w:hAnsi="Times New Roman" w:cs="Times New Roman"/>
          <w:color w:val="FF0000"/>
          <w:kern w:val="0"/>
          <w:szCs w:val="21"/>
        </w:rPr>
        <w:t>1 .</w:t>
      </w:r>
      <w:r>
        <w:rPr>
          <w:rFonts w:ascii="Times New Roman" w:hAnsi="Times New Roman" w:cs="Times New Roman"/>
          <w:color w:val="FF0000"/>
          <w:kern w:val="0"/>
          <w:szCs w:val="21"/>
        </w:rPr>
        <w:t>整体不锈钢外壳</w:t>
      </w:r>
      <w:r>
        <w:rPr>
          <w:rFonts w:ascii="Times New Roman" w:hAnsi="Times New Roman" w:cs="Times New Roman"/>
          <w:color w:val="FF0000"/>
          <w:kern w:val="0"/>
          <w:szCs w:val="21"/>
        </w:rPr>
        <w:t>;</w:t>
      </w:r>
      <w:r>
        <w:rPr>
          <w:rFonts w:ascii="Times New Roman" w:hAnsi="Times New Roman" w:cs="Times New Roman"/>
          <w:color w:val="FF0000"/>
          <w:kern w:val="0"/>
          <w:szCs w:val="21"/>
        </w:rPr>
        <w:t>优质台面采用先进的工艺、一体化压铸而成，表面均匀细致，无毛细孔，无色素沉着。整体成型无死角易清洁，具有耐腐蚀、耐高温、耐酸碱、抗紫外线、无放射性等优点。</w:t>
      </w:r>
    </w:p>
    <w:p w:rsidR="009E56B7" w:rsidRDefault="005D7676">
      <w:pPr>
        <w:widowControl/>
        <w:jc w:val="left"/>
        <w:rPr>
          <w:rFonts w:ascii="Times New Roman" w:hAnsi="Times New Roman" w:cs="Times New Roman"/>
          <w:color w:val="FF0000"/>
          <w:kern w:val="0"/>
          <w:szCs w:val="21"/>
        </w:rPr>
      </w:pPr>
      <w:r>
        <w:rPr>
          <w:rFonts w:ascii="Times New Roman" w:hAnsi="Times New Roman" w:cs="Times New Roman"/>
          <w:color w:val="FF0000"/>
          <w:kern w:val="0"/>
          <w:szCs w:val="21"/>
        </w:rPr>
        <w:t>2.</w:t>
      </w:r>
      <w:r>
        <w:rPr>
          <w:rFonts w:ascii="Times New Roman" w:hAnsi="Times New Roman" w:cs="Times New Roman"/>
          <w:color w:val="FF0000"/>
          <w:kern w:val="0"/>
          <w:szCs w:val="21"/>
        </w:rPr>
        <w:t>分体式排风系统，吸风口上开孔实现上部风机吸风，防止气体回流，下排气系统，大功率吸风装置。侧下抽风模式，采用高功率低噪音特制优质风机，完全彻底将有害气体排除，保护工作人员不受甲醛等有害气体的侵害，整机噪音</w:t>
      </w:r>
      <w:r>
        <w:rPr>
          <w:rFonts w:ascii="Times New Roman" w:hAnsi="Times New Roman" w:cs="Times New Roman"/>
          <w:color w:val="FF0000"/>
          <w:kern w:val="0"/>
          <w:szCs w:val="21"/>
        </w:rPr>
        <w:t>≤55db,</w:t>
      </w:r>
      <w:r>
        <w:rPr>
          <w:rFonts w:ascii="Times New Roman" w:hAnsi="Times New Roman" w:cs="Times New Roman"/>
          <w:color w:val="FF0000"/>
          <w:kern w:val="0"/>
          <w:szCs w:val="21"/>
        </w:rPr>
        <w:t>风量</w:t>
      </w:r>
      <w:r>
        <w:rPr>
          <w:rFonts w:ascii="Times New Roman" w:hAnsi="Times New Roman" w:cs="Times New Roman"/>
          <w:color w:val="FF0000"/>
          <w:kern w:val="0"/>
          <w:szCs w:val="21"/>
        </w:rPr>
        <w:t>≥1000m³h</w:t>
      </w:r>
      <w:r>
        <w:rPr>
          <w:rFonts w:ascii="Times New Roman" w:hAnsi="Times New Roman" w:cs="Times New Roman"/>
          <w:color w:val="FF0000"/>
          <w:kern w:val="0"/>
          <w:szCs w:val="21"/>
        </w:rPr>
        <w:t>。</w:t>
      </w:r>
    </w:p>
    <w:p w:rsidR="009E56B7" w:rsidRDefault="005D7676">
      <w:pPr>
        <w:widowControl/>
        <w:jc w:val="left"/>
        <w:rPr>
          <w:rFonts w:ascii="Times New Roman" w:hAnsi="Times New Roman" w:cs="Times New Roman"/>
          <w:color w:val="FF0000"/>
          <w:kern w:val="0"/>
          <w:szCs w:val="21"/>
        </w:rPr>
      </w:pPr>
      <w:r>
        <w:rPr>
          <w:rFonts w:ascii="Times New Roman" w:hAnsi="Times New Roman" w:cs="Times New Roman"/>
          <w:color w:val="FF0000"/>
          <w:kern w:val="0"/>
          <w:szCs w:val="21"/>
        </w:rPr>
        <w:t>3.</w:t>
      </w:r>
      <w:r>
        <w:rPr>
          <w:rFonts w:ascii="Times New Roman" w:hAnsi="Times New Roman" w:cs="Times New Roman"/>
          <w:color w:val="FF0000"/>
          <w:kern w:val="0"/>
          <w:szCs w:val="21"/>
        </w:rPr>
        <w:t>冷热水系统，采用优质即热型热水器，随时打开水龙头即有热水，使操作倍感舒适，同时配置金属软管伸缩水龙头，可以冲洗到不同的工作区域。</w:t>
      </w:r>
    </w:p>
    <w:p w:rsidR="009E56B7" w:rsidRDefault="005D7676">
      <w:pPr>
        <w:widowControl/>
        <w:jc w:val="left"/>
        <w:rPr>
          <w:rFonts w:ascii="Times New Roman" w:hAnsi="Times New Roman" w:cs="Times New Roman"/>
          <w:color w:val="FF0000"/>
          <w:kern w:val="0"/>
          <w:szCs w:val="21"/>
        </w:rPr>
      </w:pPr>
      <w:r>
        <w:rPr>
          <w:rFonts w:ascii="Times New Roman" w:hAnsi="Times New Roman" w:cs="Times New Roman"/>
          <w:color w:val="FF0000"/>
          <w:kern w:val="0"/>
          <w:szCs w:val="21"/>
        </w:rPr>
        <w:t>4.</w:t>
      </w:r>
      <w:r>
        <w:rPr>
          <w:rFonts w:ascii="Times New Roman" w:hAnsi="Times New Roman" w:cs="Times New Roman"/>
          <w:color w:val="FF0000"/>
          <w:kern w:val="0"/>
          <w:szCs w:val="21"/>
        </w:rPr>
        <w:t>台面侧面喷淋（即流水冲洗台面）操作方便、自由、清洁卫生，确保工作区域更洁净。</w:t>
      </w:r>
    </w:p>
    <w:p w:rsidR="009E56B7" w:rsidRDefault="005D7676">
      <w:pPr>
        <w:widowControl/>
        <w:jc w:val="left"/>
        <w:rPr>
          <w:rFonts w:ascii="Times New Roman" w:hAnsi="Times New Roman" w:cs="Times New Roman"/>
          <w:color w:val="FF0000"/>
          <w:kern w:val="0"/>
          <w:szCs w:val="21"/>
        </w:rPr>
      </w:pPr>
      <w:r>
        <w:rPr>
          <w:rFonts w:ascii="Times New Roman" w:hAnsi="Times New Roman" w:cs="Times New Roman"/>
          <w:color w:val="FF0000"/>
          <w:kern w:val="0"/>
          <w:szCs w:val="21"/>
        </w:rPr>
        <w:t>5.</w:t>
      </w:r>
      <w:r>
        <w:rPr>
          <w:rFonts w:ascii="Times New Roman" w:hAnsi="Times New Roman" w:cs="Times New Roman"/>
          <w:color w:val="FF0000"/>
          <w:kern w:val="0"/>
          <w:szCs w:val="21"/>
        </w:rPr>
        <w:t>带有过滤网的下水漏斗，防止细小组织堵塞下水道。</w:t>
      </w:r>
    </w:p>
    <w:p w:rsidR="009E56B7" w:rsidRDefault="005D7676">
      <w:pPr>
        <w:widowControl/>
        <w:jc w:val="left"/>
        <w:rPr>
          <w:rFonts w:ascii="Times New Roman" w:hAnsi="Times New Roman" w:cs="Times New Roman"/>
          <w:color w:val="FF0000"/>
          <w:kern w:val="0"/>
          <w:szCs w:val="21"/>
        </w:rPr>
      </w:pPr>
      <w:r>
        <w:rPr>
          <w:rFonts w:ascii="Times New Roman" w:hAnsi="Times New Roman" w:cs="Times New Roman"/>
          <w:color w:val="FF0000"/>
          <w:kern w:val="0"/>
          <w:szCs w:val="21"/>
        </w:rPr>
        <w:t>6.</w:t>
      </w:r>
      <w:r>
        <w:rPr>
          <w:rFonts w:ascii="Times New Roman" w:hAnsi="Times New Roman" w:cs="Times New Roman"/>
          <w:color w:val="FF0000"/>
          <w:kern w:val="0"/>
          <w:szCs w:val="21"/>
        </w:rPr>
        <w:t>独特的一体化水池可以满足清洗大体标本。</w:t>
      </w:r>
    </w:p>
    <w:p w:rsidR="009E56B7" w:rsidRDefault="005D7676">
      <w:pPr>
        <w:widowControl/>
        <w:jc w:val="left"/>
        <w:rPr>
          <w:rFonts w:ascii="Times New Roman" w:hAnsi="Times New Roman" w:cs="Times New Roman"/>
          <w:color w:val="FF0000"/>
          <w:kern w:val="0"/>
          <w:szCs w:val="21"/>
        </w:rPr>
      </w:pPr>
      <w:r>
        <w:rPr>
          <w:rFonts w:ascii="Times New Roman" w:hAnsi="Times New Roman" w:cs="Times New Roman"/>
          <w:color w:val="FF0000"/>
          <w:kern w:val="0"/>
          <w:szCs w:val="21"/>
        </w:rPr>
        <w:t>7.</w:t>
      </w:r>
      <w:r>
        <w:rPr>
          <w:rFonts w:ascii="Times New Roman" w:hAnsi="Times New Roman" w:cs="Times New Roman"/>
          <w:color w:val="FF0000"/>
          <w:kern w:val="0"/>
          <w:szCs w:val="21"/>
        </w:rPr>
        <w:t>台面圆角设计，使台面更易清洗。</w:t>
      </w:r>
    </w:p>
    <w:p w:rsidR="009E56B7" w:rsidRDefault="005D7676">
      <w:pPr>
        <w:widowControl/>
        <w:jc w:val="left"/>
        <w:rPr>
          <w:rFonts w:ascii="Times New Roman" w:hAnsi="Times New Roman" w:cs="Times New Roman"/>
          <w:color w:val="FF0000"/>
          <w:kern w:val="0"/>
          <w:szCs w:val="21"/>
        </w:rPr>
      </w:pPr>
      <w:r>
        <w:rPr>
          <w:rFonts w:ascii="Times New Roman" w:hAnsi="Times New Roman" w:cs="Times New Roman"/>
          <w:color w:val="FF0000"/>
          <w:kern w:val="0"/>
          <w:szCs w:val="21"/>
        </w:rPr>
        <w:t>8.</w:t>
      </w:r>
      <w:r>
        <w:rPr>
          <w:rFonts w:ascii="Times New Roman" w:hAnsi="Times New Roman" w:cs="Times New Roman"/>
          <w:color w:val="FF0000"/>
          <w:kern w:val="0"/>
          <w:szCs w:val="21"/>
        </w:rPr>
        <w:t>采用进口优质粉碎机，让工作完成后的清理工作更轻松。</w:t>
      </w:r>
    </w:p>
    <w:p w:rsidR="009E56B7" w:rsidRDefault="005D7676">
      <w:pPr>
        <w:widowControl/>
        <w:jc w:val="left"/>
        <w:rPr>
          <w:rFonts w:ascii="Times New Roman" w:hAnsi="Times New Roman" w:cs="Times New Roman"/>
          <w:color w:val="FF0000"/>
          <w:kern w:val="0"/>
          <w:szCs w:val="21"/>
        </w:rPr>
      </w:pPr>
      <w:r>
        <w:rPr>
          <w:rFonts w:ascii="Times New Roman" w:hAnsi="Times New Roman" w:cs="Times New Roman"/>
          <w:color w:val="FF0000"/>
          <w:kern w:val="0"/>
          <w:szCs w:val="21"/>
        </w:rPr>
        <w:lastRenderedPageBreak/>
        <w:t>9.</w:t>
      </w:r>
      <w:r>
        <w:rPr>
          <w:rFonts w:ascii="Times New Roman" w:hAnsi="Times New Roman" w:cs="Times New Roman"/>
          <w:color w:val="FF0000"/>
          <w:kern w:val="0"/>
          <w:szCs w:val="21"/>
        </w:rPr>
        <w:t>配备</w:t>
      </w:r>
      <w:r>
        <w:rPr>
          <w:rFonts w:ascii="Times New Roman" w:hAnsi="Times New Roman" w:cs="Times New Roman"/>
          <w:color w:val="FF0000"/>
          <w:kern w:val="0"/>
          <w:szCs w:val="21"/>
        </w:rPr>
        <w:t>TCL</w:t>
      </w:r>
      <w:r>
        <w:rPr>
          <w:rFonts w:ascii="Times New Roman" w:hAnsi="Times New Roman" w:cs="Times New Roman"/>
          <w:color w:val="FF0000"/>
          <w:kern w:val="0"/>
          <w:szCs w:val="21"/>
        </w:rPr>
        <w:t>日光照明和紫外线消毒灭菌系统。</w:t>
      </w:r>
    </w:p>
    <w:p w:rsidR="009E56B7" w:rsidRDefault="005D7676">
      <w:pPr>
        <w:widowControl/>
        <w:jc w:val="left"/>
        <w:rPr>
          <w:rFonts w:ascii="Times New Roman" w:hAnsi="Times New Roman" w:cs="Times New Roman"/>
          <w:color w:val="FF0000"/>
          <w:kern w:val="0"/>
          <w:szCs w:val="21"/>
        </w:rPr>
      </w:pPr>
      <w:r>
        <w:rPr>
          <w:rFonts w:ascii="Times New Roman" w:hAnsi="Times New Roman" w:cs="Times New Roman"/>
          <w:color w:val="FF0000"/>
          <w:kern w:val="0"/>
          <w:szCs w:val="21"/>
        </w:rPr>
        <w:t>10.</w:t>
      </w:r>
      <w:r>
        <w:rPr>
          <w:rFonts w:ascii="Times New Roman" w:hAnsi="Times New Roman" w:cs="Times New Roman"/>
          <w:color w:val="FF0000"/>
          <w:kern w:val="0"/>
          <w:szCs w:val="21"/>
        </w:rPr>
        <w:t>摄录系统固定座，采用万向旋转式固定座，方便连接摄录像系统。</w:t>
      </w:r>
    </w:p>
    <w:p w:rsidR="009E56B7" w:rsidRDefault="005D7676">
      <w:pPr>
        <w:widowControl/>
        <w:jc w:val="left"/>
        <w:rPr>
          <w:rFonts w:ascii="Times New Roman" w:hAnsi="Times New Roman" w:cs="Times New Roman"/>
          <w:color w:val="FF0000"/>
          <w:kern w:val="0"/>
          <w:szCs w:val="21"/>
        </w:rPr>
      </w:pPr>
      <w:r>
        <w:rPr>
          <w:rFonts w:ascii="Times New Roman" w:hAnsi="Times New Roman" w:cs="Times New Roman"/>
          <w:color w:val="FF0000"/>
          <w:kern w:val="0"/>
          <w:szCs w:val="21"/>
        </w:rPr>
        <w:t>11.</w:t>
      </w:r>
      <w:r>
        <w:rPr>
          <w:rFonts w:ascii="Times New Roman" w:hAnsi="Times New Roman" w:cs="Times New Roman"/>
          <w:color w:val="FF0000"/>
          <w:kern w:val="0"/>
          <w:szCs w:val="21"/>
        </w:rPr>
        <w:t>外形尺寸（长</w:t>
      </w:r>
      <w:r>
        <w:rPr>
          <w:rFonts w:ascii="Times New Roman" w:hAnsi="Times New Roman" w:cs="Times New Roman"/>
          <w:color w:val="FF0000"/>
          <w:kern w:val="0"/>
          <w:szCs w:val="21"/>
        </w:rPr>
        <w:t>×</w:t>
      </w:r>
      <w:r>
        <w:rPr>
          <w:rFonts w:ascii="Times New Roman" w:hAnsi="Times New Roman" w:cs="Times New Roman"/>
          <w:color w:val="FF0000"/>
          <w:kern w:val="0"/>
          <w:szCs w:val="21"/>
        </w:rPr>
        <w:t>宽</w:t>
      </w:r>
      <w:r>
        <w:rPr>
          <w:rFonts w:ascii="Times New Roman" w:hAnsi="Times New Roman" w:cs="Times New Roman"/>
          <w:color w:val="FF0000"/>
          <w:kern w:val="0"/>
          <w:szCs w:val="21"/>
        </w:rPr>
        <w:t>×</w:t>
      </w:r>
      <w:r>
        <w:rPr>
          <w:rFonts w:ascii="Times New Roman" w:hAnsi="Times New Roman" w:cs="Times New Roman"/>
          <w:color w:val="FF0000"/>
          <w:kern w:val="0"/>
          <w:szCs w:val="21"/>
        </w:rPr>
        <w:t>高）：</w:t>
      </w:r>
      <w:r>
        <w:rPr>
          <w:rFonts w:ascii="Times New Roman" w:hAnsi="Times New Roman" w:cs="Times New Roman"/>
          <w:color w:val="FF0000"/>
          <w:kern w:val="0"/>
          <w:szCs w:val="21"/>
        </w:rPr>
        <w:t>1800×800×2000</w:t>
      </w:r>
      <w:r>
        <w:rPr>
          <w:rFonts w:ascii="Times New Roman" w:hAnsi="Times New Roman" w:cs="Times New Roman"/>
          <w:color w:val="FF0000"/>
          <w:kern w:val="0"/>
          <w:szCs w:val="21"/>
        </w:rPr>
        <w:t>（另可定制其它尺寸）。</w:t>
      </w:r>
    </w:p>
    <w:p w:rsidR="009E56B7" w:rsidRDefault="005D7676">
      <w:pPr>
        <w:widowControl/>
        <w:jc w:val="left"/>
        <w:rPr>
          <w:rFonts w:ascii="Times New Roman" w:hAnsi="Times New Roman" w:cs="Times New Roman"/>
          <w:color w:val="FF0000"/>
          <w:kern w:val="0"/>
          <w:szCs w:val="21"/>
        </w:rPr>
      </w:pPr>
      <w:r>
        <w:rPr>
          <w:rFonts w:ascii="Times New Roman" w:hAnsi="Times New Roman" w:cs="Times New Roman"/>
          <w:color w:val="FF0000"/>
          <w:kern w:val="0"/>
          <w:szCs w:val="21"/>
        </w:rPr>
        <w:t>12.</w:t>
      </w:r>
      <w:r>
        <w:rPr>
          <w:rFonts w:ascii="Times New Roman" w:hAnsi="Times New Roman" w:cs="Times New Roman"/>
          <w:color w:val="FF0000"/>
          <w:kern w:val="0"/>
          <w:szCs w:val="21"/>
        </w:rPr>
        <w:t>电源：</w:t>
      </w:r>
      <w:r>
        <w:rPr>
          <w:rFonts w:ascii="Times New Roman" w:hAnsi="Times New Roman" w:cs="Times New Roman"/>
          <w:color w:val="FF0000"/>
          <w:kern w:val="0"/>
          <w:szCs w:val="21"/>
        </w:rPr>
        <w:t>220V±10%   50Hz±1Hz</w:t>
      </w:r>
    </w:p>
    <w:p w:rsidR="009E56B7" w:rsidRDefault="005D7676">
      <w:pPr>
        <w:widowControl/>
        <w:jc w:val="left"/>
        <w:rPr>
          <w:rFonts w:ascii="Times New Roman" w:hAnsi="Times New Roman" w:cs="Times New Roman"/>
          <w:color w:val="FF0000"/>
          <w:kern w:val="0"/>
          <w:szCs w:val="21"/>
        </w:rPr>
      </w:pPr>
      <w:r>
        <w:rPr>
          <w:rFonts w:ascii="Times New Roman" w:hAnsi="Times New Roman" w:cs="Times New Roman"/>
          <w:color w:val="FF0000"/>
          <w:kern w:val="0"/>
          <w:szCs w:val="21"/>
        </w:rPr>
        <w:t>13.</w:t>
      </w:r>
      <w:r>
        <w:rPr>
          <w:rFonts w:ascii="Times New Roman" w:hAnsi="Times New Roman" w:cs="Times New Roman"/>
          <w:color w:val="FF0000"/>
          <w:kern w:val="0"/>
          <w:szCs w:val="21"/>
        </w:rPr>
        <w:t>功率：风机</w:t>
      </w:r>
      <w:r>
        <w:rPr>
          <w:rFonts w:ascii="Times New Roman" w:hAnsi="Times New Roman" w:cs="Times New Roman"/>
          <w:color w:val="FF0000"/>
          <w:kern w:val="0"/>
          <w:szCs w:val="21"/>
        </w:rPr>
        <w:t>275W</w:t>
      </w:r>
      <w:r>
        <w:rPr>
          <w:rFonts w:ascii="Times New Roman" w:hAnsi="Times New Roman" w:cs="Times New Roman"/>
          <w:color w:val="FF0000"/>
          <w:kern w:val="0"/>
          <w:szCs w:val="21"/>
        </w:rPr>
        <w:t>、热水器</w:t>
      </w:r>
      <w:r>
        <w:rPr>
          <w:rFonts w:ascii="Times New Roman" w:hAnsi="Times New Roman" w:cs="Times New Roman"/>
          <w:color w:val="FF0000"/>
          <w:kern w:val="0"/>
          <w:szCs w:val="21"/>
        </w:rPr>
        <w:t>1000W</w:t>
      </w:r>
      <w:r>
        <w:rPr>
          <w:rFonts w:ascii="Times New Roman" w:hAnsi="Times New Roman" w:cs="Times New Roman"/>
          <w:color w:val="FF0000"/>
          <w:kern w:val="0"/>
          <w:szCs w:val="21"/>
        </w:rPr>
        <w:t>，日光灯</w:t>
      </w:r>
      <w:r>
        <w:rPr>
          <w:rFonts w:ascii="Times New Roman" w:hAnsi="Times New Roman" w:cs="Times New Roman"/>
          <w:color w:val="FF0000"/>
          <w:kern w:val="0"/>
          <w:szCs w:val="21"/>
        </w:rPr>
        <w:t>40W</w:t>
      </w:r>
      <w:r>
        <w:rPr>
          <w:rFonts w:ascii="Times New Roman" w:hAnsi="Times New Roman" w:cs="Times New Roman"/>
          <w:color w:val="FF0000"/>
          <w:kern w:val="0"/>
          <w:szCs w:val="21"/>
        </w:rPr>
        <w:t>，紫外线灯</w:t>
      </w:r>
      <w:r>
        <w:rPr>
          <w:rFonts w:ascii="Times New Roman" w:hAnsi="Times New Roman" w:cs="Times New Roman"/>
          <w:color w:val="FF0000"/>
          <w:kern w:val="0"/>
          <w:szCs w:val="21"/>
        </w:rPr>
        <w:t>40W</w:t>
      </w:r>
      <w:r>
        <w:rPr>
          <w:rFonts w:ascii="Times New Roman" w:hAnsi="Times New Roman" w:cs="Times New Roman"/>
          <w:color w:val="FF0000"/>
          <w:kern w:val="0"/>
          <w:szCs w:val="21"/>
        </w:rPr>
        <w:t>，粉碎机</w:t>
      </w:r>
      <w:r>
        <w:rPr>
          <w:rFonts w:ascii="Times New Roman" w:hAnsi="Times New Roman" w:cs="Times New Roman"/>
          <w:color w:val="FF0000"/>
          <w:kern w:val="0"/>
          <w:szCs w:val="21"/>
        </w:rPr>
        <w:t>200W</w:t>
      </w:r>
      <w:r>
        <w:rPr>
          <w:rFonts w:ascii="Times New Roman" w:hAnsi="Times New Roman" w:cs="Times New Roman"/>
          <w:color w:val="FF0000"/>
          <w:kern w:val="0"/>
          <w:szCs w:val="21"/>
        </w:rPr>
        <w:t>。</w:t>
      </w:r>
    </w:p>
    <w:p w:rsidR="009E56B7" w:rsidRDefault="005D7676">
      <w:pPr>
        <w:widowControl/>
        <w:jc w:val="left"/>
        <w:rPr>
          <w:rFonts w:ascii="Times New Roman" w:hAnsi="Times New Roman" w:cs="Times New Roman"/>
          <w:color w:val="FF0000"/>
          <w:kern w:val="0"/>
          <w:szCs w:val="21"/>
        </w:rPr>
      </w:pPr>
      <w:r>
        <w:rPr>
          <w:rFonts w:ascii="Times New Roman" w:hAnsi="Times New Roman" w:cs="Times New Roman"/>
          <w:color w:val="FF0000"/>
          <w:kern w:val="0"/>
          <w:szCs w:val="21"/>
        </w:rPr>
        <w:t>14.</w:t>
      </w:r>
      <w:r>
        <w:rPr>
          <w:rFonts w:ascii="Times New Roman" w:hAnsi="Times New Roman" w:cs="Times New Roman"/>
          <w:color w:val="FF0000"/>
          <w:kern w:val="0"/>
          <w:szCs w:val="21"/>
        </w:rPr>
        <w:t>配有福尔马林灌装系统</w:t>
      </w:r>
    </w:p>
    <w:p w:rsidR="009E56B7" w:rsidRDefault="005D7676">
      <w:pPr>
        <w:rPr>
          <w:rFonts w:ascii="Times New Roman" w:eastAsia="宋体" w:hAnsi="Times New Roman" w:cs="Times New Roman"/>
          <w:bCs/>
          <w:color w:val="FF0000"/>
          <w:szCs w:val="21"/>
        </w:rPr>
      </w:pPr>
      <w:r>
        <w:rPr>
          <w:rFonts w:ascii="Times New Roman" w:eastAsia="宋体" w:hAnsi="Times New Roman" w:cs="Times New Roman"/>
          <w:color w:val="FF0000"/>
          <w:szCs w:val="21"/>
        </w:rPr>
        <w:t>15.</w:t>
      </w:r>
      <w:r>
        <w:rPr>
          <w:rFonts w:ascii="Times New Roman" w:eastAsia="宋体" w:hAnsi="Times New Roman" w:cs="Times New Roman"/>
          <w:color w:val="FF0000"/>
          <w:szCs w:val="21"/>
        </w:rPr>
        <w:t>配备大体标本成像系统：配备</w:t>
      </w:r>
      <w:r>
        <w:rPr>
          <w:rFonts w:ascii="Times New Roman" w:eastAsia="宋体" w:hAnsi="Times New Roman" w:cs="Times New Roman"/>
          <w:color w:val="FF0000"/>
          <w:szCs w:val="21"/>
        </w:rPr>
        <w:t>19</w:t>
      </w:r>
      <w:r>
        <w:rPr>
          <w:rFonts w:ascii="Times New Roman" w:eastAsia="宋体" w:hAnsi="Times New Roman" w:cs="Times New Roman"/>
          <w:color w:val="FF0000"/>
          <w:szCs w:val="21"/>
        </w:rPr>
        <w:t>英寸和</w:t>
      </w:r>
      <w:r>
        <w:rPr>
          <w:rFonts w:ascii="Times New Roman" w:eastAsia="宋体" w:hAnsi="Times New Roman" w:cs="Times New Roman"/>
          <w:color w:val="FF0000"/>
          <w:szCs w:val="21"/>
        </w:rPr>
        <w:t>14</w:t>
      </w:r>
      <w:r>
        <w:rPr>
          <w:rFonts w:ascii="Times New Roman" w:eastAsia="宋体" w:hAnsi="Times New Roman" w:cs="Times New Roman"/>
          <w:color w:val="FF0000"/>
          <w:szCs w:val="21"/>
        </w:rPr>
        <w:t>英寸双显示器，图像更直观，免除了对样本形状，大小，颜色等性状描述中采用类比或含糊字眼。省略了对大体标本繁述与笔录的麻烦，大大加快整个样本的制备速度。配备图像采集系统，可以将图像植入病理图文报告系统。配备脚踏数据采集</w:t>
      </w:r>
      <w:r>
        <w:rPr>
          <w:rFonts w:ascii="Times New Roman" w:eastAsia="宋体" w:hAnsi="Times New Roman" w:cs="Times New Roman"/>
          <w:color w:val="FF0000"/>
          <w:szCs w:val="21"/>
        </w:rPr>
        <w:t>开关。主机支架为万向支架，可随意控制。主机与电脑连接，软件能够控制相机的光圈大小，曝光时间，感光度等。</w:t>
      </w:r>
      <w:r>
        <w:rPr>
          <w:rFonts w:ascii="Times New Roman" w:eastAsia="宋体" w:hAnsi="Times New Roman" w:cs="Times New Roman"/>
          <w:bCs/>
          <w:color w:val="FF0000"/>
          <w:szCs w:val="21"/>
        </w:rPr>
        <w:t>高清摄像机：成像器件：</w:t>
      </w:r>
      <w:r>
        <w:rPr>
          <w:rFonts w:ascii="Times New Roman" w:eastAsia="宋体" w:hAnsi="Times New Roman" w:cs="Times New Roman"/>
          <w:bCs/>
          <w:color w:val="FF0000"/>
          <w:szCs w:val="21"/>
        </w:rPr>
        <w:t>1/3"Mege Pixel IR-CUI CMOS SONY</w:t>
      </w:r>
    </w:p>
    <w:p w:rsidR="009E56B7" w:rsidRDefault="005D7676">
      <w:pPr>
        <w:rPr>
          <w:rFonts w:ascii="Times New Roman" w:eastAsia="宋体" w:hAnsi="Times New Roman" w:cs="Times New Roman"/>
          <w:bCs/>
          <w:color w:val="FF0000"/>
          <w:szCs w:val="21"/>
        </w:rPr>
      </w:pPr>
      <w:r>
        <w:rPr>
          <w:rFonts w:ascii="Times New Roman" w:eastAsia="宋体" w:hAnsi="Times New Roman" w:cs="Times New Roman"/>
          <w:bCs/>
          <w:color w:val="FF0000"/>
          <w:szCs w:val="21"/>
        </w:rPr>
        <w:t>有效像素：</w:t>
      </w:r>
      <w:r>
        <w:rPr>
          <w:rFonts w:ascii="Times New Roman" w:eastAsia="宋体" w:hAnsi="Times New Roman" w:cs="Times New Roman"/>
          <w:bCs/>
          <w:color w:val="FF0000"/>
          <w:szCs w:val="21"/>
        </w:rPr>
        <w:t>1920</w:t>
      </w:r>
      <w:r>
        <w:rPr>
          <w:rFonts w:ascii="Times New Roman" w:eastAsia="宋体" w:hAnsi="Times New Roman" w:cs="Times New Roman"/>
          <w:bCs/>
          <w:color w:val="FF0000"/>
          <w:szCs w:val="21"/>
        </w:rPr>
        <w:t>（</w:t>
      </w:r>
      <w:r>
        <w:rPr>
          <w:rFonts w:ascii="Times New Roman" w:eastAsia="宋体" w:hAnsi="Times New Roman" w:cs="Times New Roman"/>
          <w:bCs/>
          <w:color w:val="FF0000"/>
          <w:szCs w:val="21"/>
        </w:rPr>
        <w:t>H</w:t>
      </w:r>
      <w:r>
        <w:rPr>
          <w:rFonts w:ascii="Times New Roman" w:eastAsia="宋体" w:hAnsi="Times New Roman" w:cs="Times New Roman"/>
          <w:bCs/>
          <w:color w:val="FF0000"/>
          <w:szCs w:val="21"/>
        </w:rPr>
        <w:t>）</w:t>
      </w:r>
      <w:r>
        <w:rPr>
          <w:rFonts w:ascii="Times New Roman" w:eastAsia="宋体" w:hAnsi="Times New Roman" w:cs="Times New Roman"/>
          <w:bCs/>
          <w:color w:val="FF0000"/>
          <w:szCs w:val="21"/>
        </w:rPr>
        <w:t>×1080</w:t>
      </w:r>
      <w:r>
        <w:rPr>
          <w:rFonts w:ascii="Times New Roman" w:eastAsia="宋体" w:hAnsi="Times New Roman" w:cs="Times New Roman"/>
          <w:bCs/>
          <w:color w:val="FF0000"/>
          <w:szCs w:val="21"/>
        </w:rPr>
        <w:t>（</w:t>
      </w:r>
      <w:r>
        <w:rPr>
          <w:rFonts w:ascii="Times New Roman" w:eastAsia="宋体" w:hAnsi="Times New Roman" w:cs="Times New Roman"/>
          <w:bCs/>
          <w:color w:val="FF0000"/>
          <w:szCs w:val="21"/>
        </w:rPr>
        <w:t>V</w:t>
      </w:r>
      <w:r>
        <w:rPr>
          <w:rFonts w:ascii="Times New Roman" w:eastAsia="宋体" w:hAnsi="Times New Roman" w:cs="Times New Roman"/>
          <w:bCs/>
          <w:color w:val="FF0000"/>
          <w:szCs w:val="21"/>
        </w:rPr>
        <w:t>）</w:t>
      </w:r>
    </w:p>
    <w:p w:rsidR="009E56B7" w:rsidRDefault="005D7676">
      <w:pPr>
        <w:rPr>
          <w:rFonts w:ascii="Times New Roman" w:eastAsia="宋体" w:hAnsi="Times New Roman" w:cs="Times New Roman"/>
          <w:bCs/>
          <w:color w:val="FF0000"/>
          <w:szCs w:val="21"/>
        </w:rPr>
      </w:pPr>
      <w:r>
        <w:rPr>
          <w:rFonts w:ascii="Times New Roman" w:eastAsia="宋体" w:hAnsi="Times New Roman" w:cs="Times New Roman"/>
          <w:bCs/>
          <w:color w:val="FF0000"/>
          <w:szCs w:val="21"/>
        </w:rPr>
        <w:t>镜头焦距：</w:t>
      </w:r>
      <w:r>
        <w:rPr>
          <w:rFonts w:ascii="Times New Roman" w:eastAsia="宋体" w:hAnsi="Times New Roman" w:cs="Times New Roman"/>
          <w:bCs/>
          <w:color w:val="FF0000"/>
          <w:szCs w:val="21"/>
        </w:rPr>
        <w:t>2.8-12mm</w:t>
      </w:r>
    </w:p>
    <w:p w:rsidR="009E56B7" w:rsidRDefault="005D7676">
      <w:pPr>
        <w:rPr>
          <w:rFonts w:ascii="Times New Roman" w:eastAsia="宋体" w:hAnsi="Times New Roman" w:cs="Times New Roman"/>
          <w:bCs/>
          <w:color w:val="FF0000"/>
          <w:szCs w:val="21"/>
        </w:rPr>
      </w:pPr>
      <w:r>
        <w:rPr>
          <w:rFonts w:ascii="Times New Roman" w:eastAsia="宋体" w:hAnsi="Times New Roman" w:cs="Times New Roman"/>
          <w:bCs/>
          <w:color w:val="FF0000"/>
          <w:szCs w:val="21"/>
        </w:rPr>
        <w:t>视频标准：遵循</w:t>
      </w:r>
      <w:r>
        <w:rPr>
          <w:rFonts w:ascii="Times New Roman" w:eastAsia="宋体" w:hAnsi="Times New Roman" w:cs="Times New Roman"/>
          <w:bCs/>
          <w:color w:val="FF0000"/>
          <w:szCs w:val="21"/>
        </w:rPr>
        <w:t>AHD</w:t>
      </w:r>
      <w:r>
        <w:rPr>
          <w:rFonts w:ascii="Times New Roman" w:eastAsia="宋体" w:hAnsi="Times New Roman" w:cs="Times New Roman"/>
          <w:bCs/>
          <w:color w:val="FF0000"/>
          <w:szCs w:val="21"/>
        </w:rPr>
        <w:t>标准</w:t>
      </w:r>
    </w:p>
    <w:p w:rsidR="009E56B7" w:rsidRDefault="005D7676">
      <w:pPr>
        <w:rPr>
          <w:rFonts w:ascii="Times New Roman" w:eastAsia="宋体" w:hAnsi="Times New Roman" w:cs="Times New Roman"/>
          <w:bCs/>
          <w:color w:val="FF0000"/>
          <w:szCs w:val="21"/>
        </w:rPr>
      </w:pPr>
      <w:r>
        <w:rPr>
          <w:rFonts w:ascii="Times New Roman" w:eastAsia="宋体" w:hAnsi="Times New Roman" w:cs="Times New Roman"/>
          <w:bCs/>
          <w:color w:val="FF0000"/>
          <w:szCs w:val="21"/>
        </w:rPr>
        <w:t>日夜转换模式：</w:t>
      </w:r>
      <w:r>
        <w:rPr>
          <w:rFonts w:ascii="Times New Roman" w:eastAsia="宋体" w:hAnsi="Times New Roman" w:cs="Times New Roman"/>
          <w:bCs/>
          <w:color w:val="FF0000"/>
          <w:szCs w:val="21"/>
        </w:rPr>
        <w:t>ICR</w:t>
      </w:r>
      <w:r>
        <w:rPr>
          <w:rFonts w:ascii="Times New Roman" w:eastAsia="宋体" w:hAnsi="Times New Roman" w:cs="Times New Roman"/>
          <w:bCs/>
          <w:color w:val="FF0000"/>
          <w:szCs w:val="21"/>
        </w:rPr>
        <w:t>双滤光自动切换</w:t>
      </w:r>
    </w:p>
    <w:p w:rsidR="009E56B7" w:rsidRDefault="005D7676">
      <w:pPr>
        <w:pStyle w:val="p0"/>
        <w:rPr>
          <w:rFonts w:ascii="Times New Roman" w:eastAsia="宋体" w:hAnsi="Times New Roman" w:cs="Times New Roman"/>
          <w:color w:val="FF0000"/>
          <w:kern w:val="2"/>
          <w:lang w:val="en-US"/>
        </w:rPr>
      </w:pPr>
      <w:r>
        <w:rPr>
          <w:rFonts w:ascii="Times New Roman" w:eastAsia="宋体" w:hAnsi="Times New Roman" w:cs="Times New Roman"/>
          <w:color w:val="FF0000"/>
        </w:rPr>
        <w:t>工作温度：</w:t>
      </w:r>
      <w:r>
        <w:rPr>
          <w:rFonts w:ascii="Times New Roman" w:eastAsia="宋体" w:hAnsi="Times New Roman" w:cs="Times New Roman"/>
          <w:color w:val="FF0000"/>
          <w:lang w:val="en-US"/>
        </w:rPr>
        <w:t>-10℃~50℃</w:t>
      </w:r>
    </w:p>
    <w:p w:rsidR="009E56B7" w:rsidRDefault="009E56B7">
      <w:pPr>
        <w:ind w:firstLineChars="200" w:firstLine="420"/>
        <w:jc w:val="left"/>
        <w:rPr>
          <w:rFonts w:ascii="Times New Roman" w:eastAsiaTheme="majorEastAsia" w:hAnsi="Times New Roman" w:cs="Times New Roman"/>
          <w:kern w:val="0"/>
          <w:szCs w:val="21"/>
          <w:lang/>
        </w:rPr>
      </w:pPr>
    </w:p>
    <w:p w:rsidR="009E56B7" w:rsidRDefault="005D7676">
      <w:pPr>
        <w:ind w:firstLineChars="200" w:firstLine="420"/>
        <w:jc w:val="left"/>
        <w:rPr>
          <w:rFonts w:ascii="Times New Roman" w:hAnsi="Times New Roman" w:cs="Times New Roman"/>
        </w:rPr>
      </w:pPr>
      <w:r>
        <w:rPr>
          <w:rFonts w:ascii="Times New Roman" w:eastAsiaTheme="majorEastAsia" w:hAnsi="Times New Roman" w:cs="Times New Roman"/>
          <w:kern w:val="0"/>
          <w:szCs w:val="21"/>
          <w:lang/>
        </w:rPr>
        <w:t>四、</w:t>
      </w:r>
      <w:r>
        <w:rPr>
          <w:rFonts w:ascii="Times New Roman" w:hAnsi="Times New Roman" w:cs="Times New Roman"/>
          <w:b/>
          <w:bCs/>
        </w:rPr>
        <w:t>实验</w:t>
      </w:r>
      <w:r>
        <w:rPr>
          <w:rFonts w:ascii="Times New Roman" w:hAnsi="Times New Roman" w:cs="Times New Roman"/>
          <w:b/>
          <w:bCs/>
        </w:rPr>
        <w:t>PP</w:t>
      </w:r>
      <w:r>
        <w:rPr>
          <w:rFonts w:ascii="Times New Roman" w:hAnsi="Times New Roman" w:cs="Times New Roman"/>
          <w:b/>
          <w:bCs/>
        </w:rPr>
        <w:t>室水槽</w:t>
      </w:r>
      <w:r>
        <w:rPr>
          <w:rFonts w:ascii="Times New Roman" w:hAnsi="Times New Roman" w:cs="Times New Roman"/>
          <w:b/>
          <w:bCs/>
        </w:rPr>
        <w:t>、</w:t>
      </w:r>
      <w:r>
        <w:rPr>
          <w:rFonts w:ascii="Times New Roman" w:hAnsi="Times New Roman" w:cs="Times New Roman"/>
          <w:b/>
          <w:bCs/>
          <w:sz w:val="24"/>
          <w:szCs w:val="24"/>
        </w:rPr>
        <w:t>实验室</w:t>
      </w:r>
      <w:r>
        <w:rPr>
          <w:rFonts w:ascii="Times New Roman" w:hAnsi="Times New Roman" w:cs="Times New Roman"/>
          <w:b/>
          <w:bCs/>
          <w:sz w:val="24"/>
          <w:szCs w:val="24"/>
        </w:rPr>
        <w:t>水龙头</w:t>
      </w:r>
      <w:r>
        <w:rPr>
          <w:rFonts w:ascii="Times New Roman" w:hAnsi="Times New Roman" w:cs="Times New Roman"/>
          <w:b/>
          <w:bCs/>
          <w:sz w:val="24"/>
          <w:szCs w:val="24"/>
        </w:rPr>
        <w:t>、</w:t>
      </w:r>
      <w:r>
        <w:rPr>
          <w:rFonts w:ascii="Times New Roman" w:hAnsi="Times New Roman" w:cs="Times New Roman"/>
          <w:b/>
          <w:bCs/>
        </w:rPr>
        <w:t>紧急</w:t>
      </w:r>
      <w:r>
        <w:rPr>
          <w:rFonts w:ascii="Times New Roman" w:hAnsi="Times New Roman" w:cs="Times New Roman"/>
          <w:b/>
          <w:bCs/>
        </w:rPr>
        <w:t>冲</w:t>
      </w:r>
      <w:r>
        <w:rPr>
          <w:rFonts w:ascii="Times New Roman" w:hAnsi="Times New Roman" w:cs="Times New Roman"/>
          <w:b/>
          <w:bCs/>
        </w:rPr>
        <w:t>淋</w:t>
      </w:r>
      <w:r>
        <w:rPr>
          <w:rFonts w:ascii="Times New Roman" w:hAnsi="Times New Roman" w:cs="Times New Roman"/>
          <w:b/>
          <w:bCs/>
        </w:rPr>
        <w:t>洗眼器</w:t>
      </w:r>
    </w:p>
    <w:p w:rsidR="009E56B7" w:rsidRDefault="009E56B7">
      <w:pPr>
        <w:widowControl/>
        <w:rPr>
          <w:rFonts w:ascii="Times New Roman" w:eastAsiaTheme="majorEastAsia" w:hAnsi="Times New Roman" w:cs="Times New Roman"/>
          <w:kern w:val="0"/>
          <w:szCs w:val="21"/>
          <w:lang/>
        </w:rPr>
      </w:pPr>
    </w:p>
    <w:p w:rsidR="009E56B7" w:rsidRDefault="005D7676">
      <w:pPr>
        <w:overflowPunct w:val="0"/>
        <w:ind w:firstLineChars="200" w:firstLine="422"/>
        <w:rPr>
          <w:rFonts w:ascii="Times New Roman" w:hAnsi="Times New Roman" w:cs="Times New Roman"/>
        </w:rPr>
      </w:pPr>
      <w:r>
        <w:rPr>
          <w:rFonts w:ascii="Times New Roman" w:hAnsi="Times New Roman" w:cs="Times New Roman"/>
          <w:b/>
          <w:bCs/>
        </w:rPr>
        <w:t>一）、</w:t>
      </w:r>
      <w:r>
        <w:rPr>
          <w:rFonts w:ascii="Times New Roman" w:hAnsi="Times New Roman" w:cs="Times New Roman"/>
          <w:b/>
          <w:bCs/>
        </w:rPr>
        <w:t>实验</w:t>
      </w:r>
      <w:r>
        <w:rPr>
          <w:rFonts w:ascii="Times New Roman" w:hAnsi="Times New Roman" w:cs="Times New Roman"/>
          <w:b/>
          <w:bCs/>
        </w:rPr>
        <w:t>PP</w:t>
      </w:r>
      <w:r>
        <w:rPr>
          <w:rFonts w:ascii="Times New Roman" w:hAnsi="Times New Roman" w:cs="Times New Roman"/>
          <w:b/>
          <w:bCs/>
        </w:rPr>
        <w:t>室水槽</w:t>
      </w:r>
      <w:r>
        <w:rPr>
          <w:rFonts w:ascii="Times New Roman" w:hAnsi="Times New Roman" w:cs="Times New Roman"/>
        </w:rPr>
        <w:t>，作为实验室重要的配件与水龙头搭配，用于实验室器具的盥洗。水槽边沿平整，契合台面。水槽需自带溢水功能，可防止在实验过程中无人看管时水漫过台面的情况。水槽材质为防腐蚀材质。主要搭配</w:t>
      </w:r>
      <w:r>
        <w:rPr>
          <w:rFonts w:ascii="Times New Roman" w:hAnsi="Times New Roman" w:cs="Times New Roman"/>
        </w:rPr>
        <w:t xml:space="preserve"> PP</w:t>
      </w:r>
      <w:r>
        <w:rPr>
          <w:rFonts w:ascii="Times New Roman" w:hAnsi="Times New Roman" w:cs="Times New Roman"/>
        </w:rPr>
        <w:t>存水器，防止虹吸现象。</w:t>
      </w:r>
    </w:p>
    <w:p w:rsidR="009E56B7" w:rsidRDefault="005D7676">
      <w:pPr>
        <w:overflowPunct w:val="0"/>
        <w:rPr>
          <w:rFonts w:ascii="Times New Roman" w:hAnsi="Times New Roman" w:cs="Times New Roman"/>
        </w:rPr>
      </w:pPr>
      <w:r>
        <w:rPr>
          <w:rFonts w:ascii="Times New Roman" w:hAnsi="Times New Roman" w:cs="Times New Roman"/>
        </w:rPr>
        <w:t>1.</w:t>
      </w:r>
      <w:r>
        <w:rPr>
          <w:rFonts w:ascii="Times New Roman" w:hAnsi="Times New Roman" w:cs="Times New Roman"/>
        </w:rPr>
        <w:t>材质：采用高密度</w:t>
      </w:r>
      <w:r>
        <w:rPr>
          <w:rFonts w:ascii="Times New Roman" w:hAnsi="Times New Roman" w:cs="Times New Roman"/>
        </w:rPr>
        <w:t>PP</w:t>
      </w:r>
      <w:r>
        <w:rPr>
          <w:rFonts w:ascii="Times New Roman" w:hAnsi="Times New Roman" w:cs="Times New Roman"/>
        </w:rPr>
        <w:t>新料注塑成型，耐腐蚀耐酸碱；</w:t>
      </w:r>
      <w:r>
        <w:rPr>
          <w:rFonts w:ascii="Times New Roman" w:hAnsi="Times New Roman" w:cs="Times New Roman"/>
        </w:rPr>
        <w:t xml:space="preserve"> </w:t>
      </w:r>
      <w:r>
        <w:rPr>
          <w:rFonts w:ascii="Times New Roman" w:hAnsi="Times New Roman" w:cs="Times New Roman"/>
        </w:rPr>
        <w:t>稳定性强，并具弹性、韧性，不易老化耐划。</w:t>
      </w:r>
      <w:r>
        <w:rPr>
          <w:rFonts w:ascii="Times New Roman" w:hAnsi="Times New Roman" w:cs="Times New Roman"/>
        </w:rPr>
        <w:t xml:space="preserve">           </w:t>
      </w:r>
    </w:p>
    <w:p w:rsidR="009E56B7" w:rsidRDefault="005D7676">
      <w:pPr>
        <w:overflowPunct w:val="0"/>
        <w:rPr>
          <w:rFonts w:ascii="Times New Roman" w:hAnsi="Times New Roman" w:cs="Times New Roman"/>
        </w:rPr>
      </w:pPr>
      <w:r>
        <w:rPr>
          <w:rFonts w:ascii="Times New Roman" w:hAnsi="Times New Roman" w:cs="Times New Roman"/>
        </w:rPr>
        <w:t>2.</w:t>
      </w:r>
      <w:r>
        <w:rPr>
          <w:rFonts w:ascii="Times New Roman" w:hAnsi="Times New Roman" w:cs="Times New Roman"/>
        </w:rPr>
        <w:t>厚度：根据强度要求设计厚度为</w:t>
      </w:r>
      <w:r>
        <w:rPr>
          <w:rFonts w:ascii="Times New Roman" w:hAnsi="Times New Roman" w:cs="Times New Roman"/>
        </w:rPr>
        <w:t>5mm-8mm</w:t>
      </w:r>
      <w:r>
        <w:rPr>
          <w:rFonts w:ascii="Times New Roman" w:hAnsi="Times New Roman" w:cs="Times New Roman"/>
        </w:rPr>
        <w:t>。</w:t>
      </w:r>
    </w:p>
    <w:p w:rsidR="009E56B7" w:rsidRDefault="005D7676">
      <w:pPr>
        <w:overflowPunct w:val="0"/>
        <w:rPr>
          <w:rFonts w:ascii="Times New Roman" w:hAnsi="Times New Roman" w:cs="Times New Roman"/>
        </w:rPr>
      </w:pPr>
      <w:r>
        <w:rPr>
          <w:rFonts w:ascii="Times New Roman" w:hAnsi="Times New Roman" w:cs="Times New Roman"/>
        </w:rPr>
        <w:t>3.</w:t>
      </w:r>
      <w:r>
        <w:rPr>
          <w:rFonts w:ascii="Times New Roman" w:hAnsi="Times New Roman" w:cs="Times New Roman"/>
        </w:rPr>
        <w:t>附件：高密度</w:t>
      </w:r>
      <w:r>
        <w:rPr>
          <w:rFonts w:ascii="Times New Roman" w:hAnsi="Times New Roman" w:cs="Times New Roman"/>
        </w:rPr>
        <w:t>PP</w:t>
      </w:r>
      <w:r>
        <w:rPr>
          <w:rFonts w:ascii="Times New Roman" w:hAnsi="Times New Roman" w:cs="Times New Roman"/>
        </w:rPr>
        <w:t>去水；含阻水盖、</w:t>
      </w:r>
      <w:r>
        <w:rPr>
          <w:rFonts w:ascii="Times New Roman" w:hAnsi="Times New Roman" w:cs="Times New Roman"/>
        </w:rPr>
        <w:t>PP</w:t>
      </w:r>
      <w:r>
        <w:rPr>
          <w:rFonts w:ascii="Times New Roman" w:hAnsi="Times New Roman" w:cs="Times New Roman"/>
        </w:rPr>
        <w:t>提笼。</w:t>
      </w:r>
    </w:p>
    <w:p w:rsidR="009E56B7" w:rsidRDefault="005D7676">
      <w:pPr>
        <w:widowControl/>
        <w:jc w:val="left"/>
        <w:rPr>
          <w:rFonts w:ascii="Times New Roman" w:eastAsia="宋体" w:hAnsi="Times New Roman" w:cs="Times New Roman"/>
        </w:rPr>
      </w:pPr>
      <w:r>
        <w:rPr>
          <w:rFonts w:ascii="Times New Roman" w:hAnsi="Times New Roman" w:cs="Times New Roman"/>
        </w:rPr>
        <w:t>4.</w:t>
      </w:r>
      <w:r>
        <w:rPr>
          <w:rFonts w:ascii="Times New Roman" w:hAnsi="Times New Roman" w:cs="Times New Roman"/>
        </w:rPr>
        <w:t>耐化学性：耐</w:t>
      </w:r>
      <w:r>
        <w:rPr>
          <w:rFonts w:ascii="Times New Roman" w:hAnsi="Times New Roman" w:cs="Times New Roman"/>
        </w:rPr>
        <w:t>10%</w:t>
      </w:r>
      <w:r>
        <w:rPr>
          <w:rFonts w:ascii="Times New Roman" w:hAnsi="Times New Roman" w:cs="Times New Roman"/>
        </w:rPr>
        <w:t>醋酸。</w:t>
      </w:r>
      <w:r>
        <w:rPr>
          <w:rFonts w:ascii="Times New Roman" w:hAnsi="Times New Roman" w:cs="Times New Roman"/>
        </w:rPr>
        <w:t>10%NaOH,15%</w:t>
      </w:r>
      <w:r>
        <w:rPr>
          <w:rFonts w:ascii="Times New Roman" w:hAnsi="Times New Roman" w:cs="Times New Roman"/>
        </w:rPr>
        <w:t>次氯酸钠，饱和</w:t>
      </w:r>
      <w:r>
        <w:rPr>
          <w:rFonts w:ascii="Times New Roman" w:hAnsi="Times New Roman" w:cs="Times New Roman"/>
        </w:rPr>
        <w:t>NaCL</w:t>
      </w:r>
      <w:r>
        <w:rPr>
          <w:rFonts w:ascii="Times New Roman" w:hAnsi="Times New Roman" w:cs="Times New Roman"/>
        </w:rPr>
        <w:t>溶液，</w:t>
      </w:r>
      <w:r>
        <w:rPr>
          <w:rFonts w:ascii="Times New Roman" w:hAnsi="Times New Roman" w:cs="Times New Roman"/>
        </w:rPr>
        <w:t>70%</w:t>
      </w:r>
      <w:r>
        <w:rPr>
          <w:rFonts w:ascii="Times New Roman" w:hAnsi="Times New Roman" w:cs="Times New Roman"/>
        </w:rPr>
        <w:t>乙醇。</w:t>
      </w:r>
    </w:p>
    <w:p w:rsidR="009E56B7" w:rsidRDefault="005D7676">
      <w:pPr>
        <w:overflowPunct w:val="0"/>
        <w:ind w:firstLineChars="100" w:firstLine="241"/>
        <w:rPr>
          <w:rFonts w:ascii="Times New Roman" w:hAnsi="Times New Roman" w:cs="Times New Roman"/>
          <w:b/>
          <w:bCs/>
          <w:sz w:val="24"/>
          <w:szCs w:val="24"/>
        </w:rPr>
      </w:pPr>
      <w:r>
        <w:rPr>
          <w:rFonts w:ascii="Times New Roman" w:hAnsi="Times New Roman" w:cs="Times New Roman"/>
          <w:b/>
          <w:bCs/>
          <w:sz w:val="24"/>
          <w:szCs w:val="24"/>
        </w:rPr>
        <w:t>二</w:t>
      </w:r>
      <w:r>
        <w:rPr>
          <w:rFonts w:ascii="Times New Roman" w:hAnsi="Times New Roman" w:cs="Times New Roman"/>
          <w:b/>
          <w:bCs/>
          <w:sz w:val="24"/>
          <w:szCs w:val="24"/>
        </w:rPr>
        <w:t>）</w:t>
      </w:r>
      <w:r>
        <w:rPr>
          <w:rFonts w:ascii="Times New Roman" w:hAnsi="Times New Roman" w:cs="Times New Roman"/>
          <w:b/>
          <w:bCs/>
          <w:sz w:val="24"/>
          <w:szCs w:val="24"/>
        </w:rPr>
        <w:t>实验室</w:t>
      </w:r>
      <w:r>
        <w:rPr>
          <w:rFonts w:ascii="Times New Roman" w:hAnsi="Times New Roman" w:cs="Times New Roman"/>
          <w:b/>
          <w:bCs/>
          <w:sz w:val="24"/>
          <w:szCs w:val="24"/>
        </w:rPr>
        <w:t>水龙头</w:t>
      </w:r>
    </w:p>
    <w:p w:rsidR="009E56B7" w:rsidRDefault="005D7676">
      <w:pPr>
        <w:overflowPunct w:val="0"/>
        <w:rPr>
          <w:rFonts w:ascii="Times New Roman" w:hAnsi="Times New Roman" w:cs="Times New Roman"/>
          <w:color w:val="FF0000"/>
        </w:rPr>
      </w:pPr>
      <w:r>
        <w:rPr>
          <w:rFonts w:ascii="Times New Roman" w:hAnsi="Times New Roman" w:cs="Times New Roman"/>
          <w:color w:val="FF0000"/>
        </w:rPr>
        <w:t>三口水龙头：产品设计为三个独立控制的阀门和三个出水口，出水嘴设计为可以插皮管的尖嘴型。</w:t>
      </w:r>
    </w:p>
    <w:p w:rsidR="009E56B7" w:rsidRDefault="005D7676">
      <w:pPr>
        <w:overflowPunct w:val="0"/>
        <w:rPr>
          <w:rFonts w:ascii="Times New Roman" w:hAnsi="Times New Roman" w:cs="Times New Roman"/>
          <w:color w:val="FF0000"/>
        </w:rPr>
      </w:pPr>
      <w:r>
        <w:rPr>
          <w:rFonts w:ascii="Times New Roman" w:hAnsi="Times New Roman" w:cs="Times New Roman"/>
          <w:color w:val="FF0000"/>
        </w:rPr>
        <w:lastRenderedPageBreak/>
        <w:t>主体材料：</w:t>
      </w:r>
    </w:p>
    <w:p w:rsidR="009E56B7" w:rsidRDefault="005D7676">
      <w:pPr>
        <w:overflowPunct w:val="0"/>
        <w:rPr>
          <w:rFonts w:ascii="Times New Roman" w:hAnsi="Times New Roman" w:cs="Times New Roman"/>
          <w:color w:val="FF0000"/>
        </w:rPr>
      </w:pPr>
      <w:r>
        <w:rPr>
          <w:rFonts w:ascii="Times New Roman" w:hAnsi="Times New Roman" w:cs="Times New Roman"/>
          <w:color w:val="FF0000"/>
        </w:rPr>
        <w:t>直</w:t>
      </w:r>
      <w:r>
        <w:rPr>
          <w:rFonts w:ascii="Times New Roman" w:hAnsi="Times New Roman" w:cs="Times New Roman"/>
          <w:color w:val="FF0000"/>
        </w:rPr>
        <w:t xml:space="preserve">    </w:t>
      </w:r>
      <w:r>
        <w:rPr>
          <w:rFonts w:ascii="Times New Roman" w:hAnsi="Times New Roman" w:cs="Times New Roman"/>
          <w:color w:val="FF0000"/>
        </w:rPr>
        <w:t>管：采用</w:t>
      </w:r>
      <w:r>
        <w:rPr>
          <w:rFonts w:ascii="Times New Roman" w:hAnsi="Times New Roman" w:cs="Times New Roman"/>
          <w:color w:val="FF0000"/>
        </w:rPr>
        <w:t>ø26*1.2 mm</w:t>
      </w:r>
      <w:r>
        <w:rPr>
          <w:rFonts w:ascii="Times New Roman" w:hAnsi="Times New Roman" w:cs="Times New Roman"/>
          <w:color w:val="FF0000"/>
        </w:rPr>
        <w:t>管径的</w:t>
      </w:r>
      <w:r>
        <w:rPr>
          <w:rFonts w:ascii="Times New Roman" w:hAnsi="Times New Roman" w:cs="Times New Roman"/>
          <w:color w:val="FF0000"/>
        </w:rPr>
        <w:t>H63</w:t>
      </w:r>
      <w:r>
        <w:rPr>
          <w:rFonts w:ascii="Times New Roman" w:hAnsi="Times New Roman" w:cs="Times New Roman"/>
          <w:color w:val="FF0000"/>
        </w:rPr>
        <w:t>铜管制造。</w:t>
      </w:r>
    </w:p>
    <w:p w:rsidR="009E56B7" w:rsidRDefault="005D7676">
      <w:pPr>
        <w:overflowPunct w:val="0"/>
        <w:rPr>
          <w:rFonts w:ascii="Times New Roman" w:hAnsi="Times New Roman" w:cs="Times New Roman"/>
          <w:color w:val="FF0000"/>
        </w:rPr>
      </w:pPr>
      <w:r>
        <w:rPr>
          <w:rFonts w:ascii="Times New Roman" w:hAnsi="Times New Roman" w:cs="Times New Roman"/>
          <w:color w:val="FF0000"/>
        </w:rPr>
        <w:t>臂</w:t>
      </w:r>
      <w:r>
        <w:rPr>
          <w:rFonts w:ascii="Times New Roman" w:hAnsi="Times New Roman" w:cs="Times New Roman"/>
          <w:color w:val="FF0000"/>
        </w:rPr>
        <w:t xml:space="preserve">    </w:t>
      </w:r>
      <w:r>
        <w:rPr>
          <w:rFonts w:ascii="Times New Roman" w:hAnsi="Times New Roman" w:cs="Times New Roman"/>
          <w:color w:val="FF0000"/>
        </w:rPr>
        <w:t>管：采用</w:t>
      </w:r>
      <w:r>
        <w:rPr>
          <w:rFonts w:ascii="Times New Roman" w:hAnsi="Times New Roman" w:cs="Times New Roman"/>
          <w:color w:val="FF0000"/>
        </w:rPr>
        <w:t xml:space="preserve">ø22*1.2mm </w:t>
      </w:r>
      <w:r>
        <w:rPr>
          <w:rFonts w:ascii="Times New Roman" w:hAnsi="Times New Roman" w:cs="Times New Roman"/>
          <w:color w:val="FF0000"/>
        </w:rPr>
        <w:t>管径的</w:t>
      </w:r>
      <w:r>
        <w:rPr>
          <w:rFonts w:ascii="Times New Roman" w:hAnsi="Times New Roman" w:cs="Times New Roman"/>
          <w:color w:val="FF0000"/>
        </w:rPr>
        <w:t>H63</w:t>
      </w:r>
      <w:r>
        <w:rPr>
          <w:rFonts w:ascii="Times New Roman" w:hAnsi="Times New Roman" w:cs="Times New Roman"/>
          <w:color w:val="FF0000"/>
        </w:rPr>
        <w:t>铜管制造。</w:t>
      </w:r>
    </w:p>
    <w:p w:rsidR="009E56B7" w:rsidRDefault="005D7676">
      <w:pPr>
        <w:overflowPunct w:val="0"/>
        <w:rPr>
          <w:rFonts w:ascii="Times New Roman" w:hAnsi="Times New Roman" w:cs="Times New Roman"/>
          <w:color w:val="FF0000"/>
        </w:rPr>
      </w:pPr>
      <w:r>
        <w:rPr>
          <w:rFonts w:ascii="Times New Roman" w:hAnsi="Times New Roman" w:cs="Times New Roman"/>
          <w:color w:val="FF0000"/>
        </w:rPr>
        <w:t>鹅颈弯管：采用</w:t>
      </w:r>
      <w:r>
        <w:rPr>
          <w:rFonts w:ascii="Times New Roman" w:hAnsi="Times New Roman" w:cs="Times New Roman"/>
          <w:color w:val="FF0000"/>
        </w:rPr>
        <w:t>ø19 *1.0mm</w:t>
      </w:r>
      <w:r>
        <w:rPr>
          <w:rFonts w:ascii="Times New Roman" w:hAnsi="Times New Roman" w:cs="Times New Roman"/>
          <w:color w:val="FF0000"/>
        </w:rPr>
        <w:t>管径的</w:t>
      </w:r>
      <w:r>
        <w:rPr>
          <w:rFonts w:ascii="Times New Roman" w:hAnsi="Times New Roman" w:cs="Times New Roman"/>
          <w:color w:val="FF0000"/>
        </w:rPr>
        <w:t>H63</w:t>
      </w:r>
      <w:r>
        <w:rPr>
          <w:rFonts w:ascii="Times New Roman" w:hAnsi="Times New Roman" w:cs="Times New Roman"/>
          <w:color w:val="FF0000"/>
        </w:rPr>
        <w:t>铜管制造，可</w:t>
      </w:r>
      <w:r>
        <w:rPr>
          <w:rFonts w:ascii="Times New Roman" w:hAnsi="Times New Roman" w:cs="Times New Roman"/>
          <w:color w:val="FF0000"/>
        </w:rPr>
        <w:t>360°</w:t>
      </w:r>
      <w:r>
        <w:rPr>
          <w:rFonts w:ascii="Times New Roman" w:hAnsi="Times New Roman" w:cs="Times New Roman"/>
          <w:color w:val="FF0000"/>
        </w:rPr>
        <w:t>旋转。</w:t>
      </w:r>
    </w:p>
    <w:p w:rsidR="009E56B7" w:rsidRDefault="005D7676">
      <w:pPr>
        <w:overflowPunct w:val="0"/>
        <w:rPr>
          <w:rFonts w:ascii="Times New Roman" w:hAnsi="Times New Roman" w:cs="Times New Roman"/>
          <w:color w:val="FF0000"/>
        </w:rPr>
      </w:pPr>
      <w:r>
        <w:rPr>
          <w:rFonts w:ascii="Times New Roman" w:hAnsi="Times New Roman" w:cs="Times New Roman"/>
          <w:color w:val="FF0000"/>
        </w:rPr>
        <w:t>涂层</w:t>
      </w:r>
      <w:r>
        <w:rPr>
          <w:rFonts w:ascii="Times New Roman" w:hAnsi="Times New Roman" w:cs="Times New Roman"/>
          <w:color w:val="FF0000"/>
        </w:rPr>
        <w:t xml:space="preserve">: </w:t>
      </w:r>
      <w:r>
        <w:rPr>
          <w:rFonts w:ascii="Times New Roman" w:hAnsi="Times New Roman" w:cs="Times New Roman"/>
          <w:color w:val="FF0000"/>
        </w:rPr>
        <w:t>高亮度环氧树脂涂层</w:t>
      </w:r>
      <w:r>
        <w:rPr>
          <w:rFonts w:ascii="Times New Roman" w:hAnsi="Times New Roman" w:cs="Times New Roman"/>
          <w:color w:val="FF0000"/>
        </w:rPr>
        <w:t>,</w:t>
      </w:r>
      <w:r>
        <w:rPr>
          <w:rFonts w:ascii="Times New Roman" w:hAnsi="Times New Roman" w:cs="Times New Roman"/>
          <w:color w:val="FF0000"/>
        </w:rPr>
        <w:t>耐腐蚀、耐热</w:t>
      </w:r>
      <w:r>
        <w:rPr>
          <w:rFonts w:ascii="Times New Roman" w:hAnsi="Times New Roman" w:cs="Times New Roman"/>
          <w:color w:val="FF0000"/>
        </w:rPr>
        <w:t>,</w:t>
      </w:r>
      <w:r>
        <w:rPr>
          <w:rFonts w:ascii="Times New Roman" w:hAnsi="Times New Roman" w:cs="Times New Roman"/>
          <w:color w:val="FF0000"/>
        </w:rPr>
        <w:t>防紫外线辐射</w:t>
      </w:r>
    </w:p>
    <w:p w:rsidR="009E56B7" w:rsidRDefault="005D7676">
      <w:pPr>
        <w:overflowPunct w:val="0"/>
        <w:rPr>
          <w:rFonts w:ascii="Times New Roman" w:hAnsi="Times New Roman" w:cs="Times New Roman"/>
          <w:color w:val="FF0000"/>
        </w:rPr>
      </w:pPr>
      <w:r>
        <w:rPr>
          <w:rFonts w:ascii="Times New Roman" w:hAnsi="Times New Roman" w:cs="Times New Roman"/>
          <w:color w:val="FF0000"/>
        </w:rPr>
        <w:t>陶瓷阀芯</w:t>
      </w:r>
      <w:r>
        <w:rPr>
          <w:rFonts w:ascii="Times New Roman" w:hAnsi="Times New Roman" w:cs="Times New Roman"/>
          <w:color w:val="FF0000"/>
        </w:rPr>
        <w:t>: 90°</w:t>
      </w:r>
      <w:r>
        <w:rPr>
          <w:rFonts w:ascii="Times New Roman" w:hAnsi="Times New Roman" w:cs="Times New Roman"/>
          <w:color w:val="FF0000"/>
        </w:rPr>
        <w:t>旋转</w:t>
      </w:r>
      <w:r>
        <w:rPr>
          <w:rFonts w:ascii="Times New Roman" w:hAnsi="Times New Roman" w:cs="Times New Roman"/>
          <w:color w:val="FF0000"/>
        </w:rPr>
        <w:t>,</w:t>
      </w:r>
      <w:r>
        <w:rPr>
          <w:rFonts w:ascii="Times New Roman" w:hAnsi="Times New Roman" w:cs="Times New Roman"/>
          <w:color w:val="FF0000"/>
        </w:rPr>
        <w:t>使用寿命开关</w:t>
      </w:r>
      <w:r>
        <w:rPr>
          <w:rFonts w:ascii="Times New Roman" w:hAnsi="Times New Roman" w:cs="Times New Roman"/>
          <w:color w:val="FF0000"/>
        </w:rPr>
        <w:t>50</w:t>
      </w:r>
      <w:r>
        <w:rPr>
          <w:rFonts w:ascii="Times New Roman" w:hAnsi="Times New Roman" w:cs="Times New Roman"/>
          <w:color w:val="FF0000"/>
        </w:rPr>
        <w:t>万次</w:t>
      </w:r>
      <w:r>
        <w:rPr>
          <w:rFonts w:ascii="Times New Roman" w:hAnsi="Times New Roman" w:cs="Times New Roman"/>
          <w:color w:val="FF0000"/>
        </w:rPr>
        <w:t>,</w:t>
      </w:r>
      <w:r>
        <w:rPr>
          <w:rFonts w:ascii="Times New Roman" w:hAnsi="Times New Roman" w:cs="Times New Roman"/>
          <w:color w:val="FF0000"/>
        </w:rPr>
        <w:t>静态最大耐压</w:t>
      </w:r>
      <w:r>
        <w:rPr>
          <w:rFonts w:ascii="Times New Roman" w:hAnsi="Times New Roman" w:cs="Times New Roman"/>
          <w:color w:val="FF0000"/>
        </w:rPr>
        <w:t xml:space="preserve">10 </w:t>
      </w:r>
      <w:r>
        <w:rPr>
          <w:rFonts w:ascii="Times New Roman" w:hAnsi="Times New Roman" w:cs="Times New Roman"/>
          <w:color w:val="FF0000"/>
        </w:rPr>
        <w:t>bar</w:t>
      </w:r>
    </w:p>
    <w:p w:rsidR="009E56B7" w:rsidRDefault="005D7676">
      <w:pPr>
        <w:overflowPunct w:val="0"/>
        <w:rPr>
          <w:rFonts w:ascii="Times New Roman" w:hAnsi="Times New Roman" w:cs="Times New Roman"/>
          <w:color w:val="FF0000"/>
        </w:rPr>
      </w:pPr>
      <w:r>
        <w:rPr>
          <w:rFonts w:ascii="Times New Roman" w:hAnsi="Times New Roman" w:cs="Times New Roman"/>
          <w:color w:val="FF0000"/>
        </w:rPr>
        <w:t>开关旋钮</w:t>
      </w:r>
      <w:r>
        <w:rPr>
          <w:rFonts w:ascii="Times New Roman" w:hAnsi="Times New Roman" w:cs="Times New Roman"/>
          <w:color w:val="FF0000"/>
        </w:rPr>
        <w:t xml:space="preserve">: </w:t>
      </w:r>
      <w:r>
        <w:rPr>
          <w:rFonts w:ascii="Times New Roman" w:hAnsi="Times New Roman" w:cs="Times New Roman"/>
          <w:color w:val="FF0000"/>
        </w:rPr>
        <w:t>高密度</w:t>
      </w:r>
      <w:r>
        <w:rPr>
          <w:rFonts w:ascii="Times New Roman" w:hAnsi="Times New Roman" w:cs="Times New Roman"/>
          <w:color w:val="FF0000"/>
        </w:rPr>
        <w:t>PP,</w:t>
      </w:r>
      <w:r>
        <w:rPr>
          <w:rFonts w:ascii="Times New Roman" w:hAnsi="Times New Roman" w:cs="Times New Roman"/>
          <w:color w:val="FF0000"/>
        </w:rPr>
        <w:t>人体工学设计</w:t>
      </w:r>
      <w:r>
        <w:rPr>
          <w:rFonts w:ascii="Times New Roman" w:hAnsi="Times New Roman" w:cs="Times New Roman"/>
          <w:color w:val="FF0000"/>
        </w:rPr>
        <w:t>,</w:t>
      </w:r>
      <w:r>
        <w:rPr>
          <w:rFonts w:ascii="Times New Roman" w:hAnsi="Times New Roman" w:cs="Times New Roman"/>
          <w:color w:val="FF0000"/>
        </w:rPr>
        <w:t>手感舒适</w:t>
      </w:r>
    </w:p>
    <w:p w:rsidR="009E56B7" w:rsidRDefault="005D7676">
      <w:pPr>
        <w:overflowPunct w:val="0"/>
        <w:rPr>
          <w:rFonts w:ascii="Times New Roman" w:hAnsi="Times New Roman" w:cs="Times New Roman"/>
          <w:color w:val="FF0000"/>
        </w:rPr>
      </w:pPr>
      <w:r>
        <w:rPr>
          <w:rFonts w:ascii="Times New Roman" w:hAnsi="Times New Roman" w:cs="Times New Roman"/>
          <w:color w:val="FF0000"/>
        </w:rPr>
        <w:t>操作</w:t>
      </w:r>
      <w:r>
        <w:rPr>
          <w:rFonts w:ascii="Times New Roman" w:hAnsi="Times New Roman" w:cs="Times New Roman"/>
          <w:color w:val="FF0000"/>
        </w:rPr>
        <w:t>:</w:t>
      </w:r>
    </w:p>
    <w:p w:rsidR="009E56B7" w:rsidRDefault="005D7676">
      <w:pPr>
        <w:overflowPunct w:val="0"/>
        <w:rPr>
          <w:rFonts w:ascii="Times New Roman" w:hAnsi="Times New Roman" w:cs="Times New Roman"/>
          <w:color w:val="FF0000"/>
        </w:rPr>
      </w:pPr>
      <w:r>
        <w:rPr>
          <w:rFonts w:ascii="Times New Roman" w:hAnsi="Times New Roman" w:cs="Times New Roman"/>
          <w:color w:val="FF0000"/>
        </w:rPr>
        <w:t>1.</w:t>
      </w:r>
      <w:r>
        <w:rPr>
          <w:rFonts w:ascii="Times New Roman" w:hAnsi="Times New Roman" w:cs="Times New Roman"/>
          <w:color w:val="FF0000"/>
        </w:rPr>
        <w:t>操作压力：</w:t>
      </w:r>
      <w:r>
        <w:rPr>
          <w:rFonts w:ascii="Times New Roman" w:hAnsi="Times New Roman" w:cs="Times New Roman"/>
          <w:color w:val="FF0000"/>
        </w:rPr>
        <w:t>0.1 bar-10 bar</w:t>
      </w:r>
    </w:p>
    <w:p w:rsidR="009E56B7" w:rsidRDefault="005D7676">
      <w:pPr>
        <w:overflowPunct w:val="0"/>
        <w:rPr>
          <w:rFonts w:ascii="Times New Roman" w:hAnsi="Times New Roman" w:cs="Times New Roman"/>
          <w:color w:val="FF0000"/>
        </w:rPr>
      </w:pPr>
      <w:r>
        <w:rPr>
          <w:rFonts w:ascii="Times New Roman" w:hAnsi="Times New Roman" w:cs="Times New Roman"/>
          <w:color w:val="FF0000"/>
        </w:rPr>
        <w:t>2.</w:t>
      </w:r>
      <w:r>
        <w:rPr>
          <w:rFonts w:ascii="Times New Roman" w:hAnsi="Times New Roman" w:cs="Times New Roman"/>
          <w:color w:val="FF0000"/>
        </w:rPr>
        <w:t>推荐压力：</w:t>
      </w:r>
      <w:r>
        <w:rPr>
          <w:rFonts w:ascii="Times New Roman" w:hAnsi="Times New Roman" w:cs="Times New Roman"/>
          <w:color w:val="FF0000"/>
        </w:rPr>
        <w:t>1 bar-5 bar</w:t>
      </w:r>
    </w:p>
    <w:p w:rsidR="009E56B7" w:rsidRDefault="005D7676">
      <w:pPr>
        <w:overflowPunct w:val="0"/>
        <w:rPr>
          <w:rFonts w:ascii="Times New Roman" w:hAnsi="Times New Roman" w:cs="Times New Roman"/>
          <w:color w:val="FF0000"/>
        </w:rPr>
      </w:pPr>
      <w:r>
        <w:rPr>
          <w:rFonts w:ascii="Times New Roman" w:hAnsi="Times New Roman" w:cs="Times New Roman"/>
          <w:color w:val="FF0000"/>
        </w:rPr>
        <w:t>3.</w:t>
      </w:r>
      <w:r>
        <w:rPr>
          <w:rFonts w:ascii="Times New Roman" w:hAnsi="Times New Roman" w:cs="Times New Roman"/>
          <w:color w:val="FF0000"/>
        </w:rPr>
        <w:t>供给水温度：</w:t>
      </w:r>
      <w:r>
        <w:rPr>
          <w:rFonts w:ascii="Times New Roman" w:hAnsi="Times New Roman" w:cs="Times New Roman"/>
          <w:color w:val="FF0000"/>
        </w:rPr>
        <w:t>1℃-100 ℃</w:t>
      </w:r>
    </w:p>
    <w:p w:rsidR="009E56B7" w:rsidRDefault="005D7676">
      <w:pPr>
        <w:overflowPunct w:val="0"/>
        <w:rPr>
          <w:rFonts w:ascii="Times New Roman" w:hAnsi="Times New Roman" w:cs="Times New Roman"/>
          <w:color w:val="FF0000"/>
        </w:rPr>
      </w:pPr>
      <w:r>
        <w:rPr>
          <w:rFonts w:ascii="Times New Roman" w:hAnsi="Times New Roman" w:cs="Times New Roman"/>
          <w:color w:val="FF0000"/>
        </w:rPr>
        <w:t>4.</w:t>
      </w:r>
      <w:r>
        <w:rPr>
          <w:rFonts w:ascii="Times New Roman" w:hAnsi="Times New Roman" w:cs="Times New Roman"/>
          <w:color w:val="FF0000"/>
        </w:rPr>
        <w:t>进水接口：</w:t>
      </w:r>
      <w:r>
        <w:rPr>
          <w:rFonts w:ascii="Times New Roman" w:hAnsi="Times New Roman" w:cs="Times New Roman"/>
          <w:color w:val="FF0000"/>
        </w:rPr>
        <w:t xml:space="preserve"> G1/2</w:t>
      </w:r>
      <w:r>
        <w:rPr>
          <w:rFonts w:ascii="Times New Roman" w:hAnsi="Times New Roman" w:cs="Times New Roman"/>
          <w:color w:val="FF0000"/>
        </w:rPr>
        <w:t>。</w:t>
      </w:r>
    </w:p>
    <w:p w:rsidR="009E56B7" w:rsidRDefault="005D7676">
      <w:pPr>
        <w:overflowPunct w:val="0"/>
        <w:rPr>
          <w:rFonts w:ascii="Times New Roman" w:hAnsi="Times New Roman" w:cs="Times New Roman"/>
        </w:rPr>
      </w:pPr>
      <w:r>
        <w:rPr>
          <w:rFonts w:ascii="Times New Roman" w:hAnsi="Times New Roman" w:cs="Times New Roman"/>
        </w:rPr>
        <w:t>5</w:t>
      </w:r>
      <w:r>
        <w:rPr>
          <w:rFonts w:ascii="Times New Roman" w:hAnsi="Times New Roman" w:cs="Times New Roman"/>
        </w:rPr>
        <w:t>.</w:t>
      </w:r>
      <w:r>
        <w:rPr>
          <w:rFonts w:ascii="Times New Roman" w:hAnsi="Times New Roman" w:cs="Times New Roman"/>
        </w:rPr>
        <w:t>对实验室安全性，节水性要求的需要，水龙头配件好坏对实验尤为重要，投标人投标时须提供水龙头以下证书和检测报告复印件并加盖生产厂家公章：</w:t>
      </w:r>
      <w:r>
        <w:rPr>
          <w:rFonts w:ascii="Times New Roman" w:hAnsi="Times New Roman" w:cs="Times New Roman"/>
        </w:rPr>
        <w:br/>
        <w:t>1</w:t>
      </w:r>
      <w:r>
        <w:rPr>
          <w:rFonts w:ascii="Times New Roman" w:hAnsi="Times New Roman" w:cs="Times New Roman"/>
        </w:rPr>
        <w:t>）</w:t>
      </w:r>
      <w:r>
        <w:rPr>
          <w:rFonts w:ascii="Times New Roman" w:hAnsi="Times New Roman" w:cs="Times New Roman"/>
        </w:rPr>
        <w:t>.</w:t>
      </w:r>
      <w:r>
        <w:rPr>
          <w:rFonts w:ascii="Times New Roman" w:hAnsi="Times New Roman" w:cs="Times New Roman"/>
        </w:rPr>
        <w:t>需提供实验室化验水龙头</w:t>
      </w:r>
      <w:r>
        <w:rPr>
          <w:rFonts w:ascii="Times New Roman" w:hAnsi="Times New Roman" w:cs="Times New Roman"/>
        </w:rPr>
        <w:t>CSA</w:t>
      </w:r>
      <w:r>
        <w:rPr>
          <w:rFonts w:ascii="Times New Roman" w:hAnsi="Times New Roman" w:cs="Times New Roman"/>
        </w:rPr>
        <w:t>认证证书；</w:t>
      </w:r>
      <w:r>
        <w:rPr>
          <w:rFonts w:ascii="Times New Roman" w:hAnsi="Times New Roman" w:cs="Times New Roman"/>
        </w:rPr>
        <w:t> </w:t>
      </w:r>
      <w:r>
        <w:rPr>
          <w:rFonts w:ascii="Times New Roman" w:hAnsi="Times New Roman" w:cs="Times New Roman"/>
        </w:rPr>
        <w:br/>
        <w:t>2</w:t>
      </w:r>
      <w:r>
        <w:rPr>
          <w:rFonts w:ascii="Times New Roman" w:hAnsi="Times New Roman" w:cs="Times New Roman"/>
        </w:rPr>
        <w:t>）</w:t>
      </w:r>
      <w:r>
        <w:rPr>
          <w:rFonts w:ascii="Times New Roman" w:hAnsi="Times New Roman" w:cs="Times New Roman"/>
        </w:rPr>
        <w:t>.</w:t>
      </w:r>
      <w:r>
        <w:rPr>
          <w:rFonts w:ascii="Times New Roman" w:hAnsi="Times New Roman" w:cs="Times New Roman"/>
        </w:rPr>
        <w:t>实验室化验水龙头需提供中国节水产品</w:t>
      </w:r>
      <w:r>
        <w:rPr>
          <w:rFonts w:ascii="Times New Roman" w:hAnsi="Times New Roman" w:cs="Times New Roman"/>
        </w:rPr>
        <w:t>CQC</w:t>
      </w:r>
      <w:r>
        <w:rPr>
          <w:rFonts w:ascii="Times New Roman" w:hAnsi="Times New Roman" w:cs="Times New Roman"/>
        </w:rPr>
        <w:t>认证；</w:t>
      </w:r>
      <w:r>
        <w:rPr>
          <w:rFonts w:ascii="Times New Roman" w:hAnsi="Times New Roman" w:cs="Times New Roman"/>
        </w:rPr>
        <w:br/>
      </w:r>
      <w:r>
        <w:rPr>
          <w:rFonts w:ascii="Times New Roman" w:hAnsi="Times New Roman" w:cs="Times New Roman"/>
        </w:rPr>
        <w:t>3</w:t>
      </w:r>
      <w:r>
        <w:rPr>
          <w:rFonts w:ascii="Times New Roman" w:hAnsi="Times New Roman" w:cs="Times New Roman"/>
        </w:rPr>
        <w:t>）</w:t>
      </w:r>
      <w:r>
        <w:rPr>
          <w:rFonts w:ascii="Times New Roman" w:hAnsi="Times New Roman" w:cs="Times New Roman"/>
        </w:rPr>
        <w:t>.</w:t>
      </w:r>
      <w:r>
        <w:rPr>
          <w:rFonts w:ascii="Times New Roman" w:hAnsi="Times New Roman" w:cs="Times New Roman"/>
        </w:rPr>
        <w:t>实验室化验水龙头符合</w:t>
      </w:r>
      <w:r>
        <w:rPr>
          <w:rFonts w:ascii="Times New Roman" w:hAnsi="Times New Roman" w:cs="Times New Roman"/>
        </w:rPr>
        <w:t>CE-EN 13792:2002</w:t>
      </w:r>
      <w:r>
        <w:rPr>
          <w:rFonts w:ascii="Times New Roman" w:hAnsi="Times New Roman" w:cs="Times New Roman"/>
        </w:rPr>
        <w:t>认证准标，提供</w:t>
      </w:r>
      <w:r>
        <w:rPr>
          <w:rFonts w:ascii="Times New Roman" w:hAnsi="Times New Roman" w:cs="Times New Roman"/>
        </w:rPr>
        <w:t>CE</w:t>
      </w:r>
      <w:r>
        <w:rPr>
          <w:rFonts w:ascii="Times New Roman" w:hAnsi="Times New Roman" w:cs="Times New Roman"/>
        </w:rPr>
        <w:t>认证报告；</w:t>
      </w:r>
    </w:p>
    <w:p w:rsidR="009E56B7" w:rsidRDefault="005D7676" w:rsidP="00C13993">
      <w:pPr>
        <w:overflowPunct w:val="0"/>
        <w:ind w:leftChars="100" w:left="421" w:hangingChars="100" w:hanging="211"/>
        <w:rPr>
          <w:rFonts w:ascii="Times New Roman" w:hAnsi="Times New Roman" w:cs="Times New Roman"/>
        </w:rPr>
      </w:pPr>
      <w:r>
        <w:rPr>
          <w:rFonts w:ascii="Times New Roman" w:eastAsiaTheme="majorEastAsia" w:hAnsi="Times New Roman" w:cs="Times New Roman"/>
          <w:b/>
          <w:bCs/>
        </w:rPr>
        <w:t>4</w:t>
      </w:r>
      <w:r>
        <w:rPr>
          <w:rFonts w:ascii="Times New Roman" w:hAnsi="Times New Roman" w:cs="Times New Roman"/>
          <w:b/>
          <w:bCs/>
        </w:rPr>
        <w:t>）</w:t>
      </w:r>
      <w:r>
        <w:rPr>
          <w:rFonts w:ascii="Times New Roman" w:hAnsi="Times New Roman" w:cs="Times New Roman"/>
          <w:b/>
          <w:bCs/>
        </w:rPr>
        <w:t>.</w:t>
      </w:r>
      <w:r>
        <w:rPr>
          <w:rFonts w:ascii="Times New Roman" w:hAnsi="Times New Roman" w:cs="Times New Roman"/>
          <w:b/>
          <w:bCs/>
        </w:rPr>
        <w:t>提供</w:t>
      </w:r>
      <w:r>
        <w:rPr>
          <w:rFonts w:ascii="Times New Roman" w:hAnsi="Times New Roman" w:cs="Times New Roman"/>
          <w:b/>
          <w:bCs/>
        </w:rPr>
        <w:t>化验水龙头</w:t>
      </w:r>
      <w:r>
        <w:rPr>
          <w:rFonts w:ascii="Times New Roman" w:hAnsi="Times New Roman" w:cs="Times New Roman"/>
          <w:b/>
          <w:bCs/>
        </w:rPr>
        <w:t>ACS</w:t>
      </w:r>
      <w:r>
        <w:rPr>
          <w:rFonts w:ascii="Times New Roman" w:hAnsi="Times New Roman" w:cs="Times New Roman"/>
          <w:b/>
          <w:bCs/>
        </w:rPr>
        <w:t>认证</w:t>
      </w:r>
      <w:r>
        <w:rPr>
          <w:rFonts w:ascii="Times New Roman" w:hAnsi="Times New Roman" w:cs="Times New Roman"/>
          <w:b/>
          <w:bCs/>
        </w:rPr>
        <w:t>；</w:t>
      </w:r>
      <w:r>
        <w:rPr>
          <w:rFonts w:ascii="Times New Roman" w:hAnsi="Times New Roman" w:cs="Times New Roman"/>
        </w:rPr>
        <w:br/>
      </w:r>
      <w:r>
        <w:rPr>
          <w:rFonts w:ascii="Times New Roman" w:hAnsi="Times New Roman" w:cs="Times New Roman"/>
        </w:rPr>
        <w:t>5</w:t>
      </w:r>
      <w:r>
        <w:rPr>
          <w:rFonts w:ascii="Times New Roman" w:hAnsi="Times New Roman" w:cs="Times New Roman"/>
        </w:rPr>
        <w:t>）</w:t>
      </w:r>
      <w:r>
        <w:rPr>
          <w:rFonts w:ascii="Times New Roman" w:hAnsi="Times New Roman" w:cs="Times New Roman"/>
        </w:rPr>
        <w:t>.</w:t>
      </w:r>
      <w:r>
        <w:rPr>
          <w:rFonts w:ascii="Times New Roman" w:hAnsi="Times New Roman" w:cs="Times New Roman"/>
        </w:rPr>
        <w:t>实验室化验水龙头提供</w:t>
      </w:r>
      <w:r>
        <w:rPr>
          <w:rFonts w:ascii="Times New Roman" w:hAnsi="Times New Roman" w:cs="Times New Roman"/>
        </w:rPr>
        <w:t>有效的国内</w:t>
      </w:r>
      <w:r>
        <w:rPr>
          <w:rFonts w:ascii="Times New Roman" w:hAnsi="Times New Roman" w:cs="Times New Roman"/>
        </w:rPr>
        <w:t>保险公司承保</w:t>
      </w:r>
      <w:r>
        <w:rPr>
          <w:rFonts w:ascii="Times New Roman" w:hAnsi="Times New Roman" w:cs="Times New Roman"/>
        </w:rPr>
        <w:t>合同</w:t>
      </w:r>
      <w:r>
        <w:rPr>
          <w:rFonts w:ascii="Times New Roman" w:hAnsi="Times New Roman" w:cs="Times New Roman"/>
        </w:rPr>
        <w:t>；</w:t>
      </w:r>
    </w:p>
    <w:p w:rsidR="009E56B7" w:rsidRDefault="005D7676" w:rsidP="00C13993">
      <w:pPr>
        <w:overflowPunct w:val="0"/>
        <w:ind w:firstLineChars="100" w:firstLine="211"/>
        <w:rPr>
          <w:rFonts w:ascii="Times New Roman" w:hAnsi="Times New Roman" w:cs="Times New Roman"/>
          <w:b/>
          <w:bCs/>
        </w:rPr>
      </w:pPr>
      <w:r>
        <w:rPr>
          <w:rFonts w:ascii="Times New Roman" w:eastAsiaTheme="majorEastAsia" w:hAnsi="Times New Roman" w:cs="Times New Roman"/>
          <w:b/>
          <w:bCs/>
        </w:rPr>
        <w:t>6</w:t>
      </w:r>
      <w:r>
        <w:rPr>
          <w:rFonts w:ascii="Times New Roman" w:hAnsi="Times New Roman" w:cs="Times New Roman"/>
          <w:b/>
          <w:bCs/>
        </w:rPr>
        <w:t>）</w:t>
      </w:r>
      <w:r>
        <w:rPr>
          <w:rFonts w:ascii="Times New Roman" w:hAnsi="Times New Roman" w:cs="Times New Roman"/>
          <w:b/>
          <w:bCs/>
        </w:rPr>
        <w:t>.</w:t>
      </w:r>
      <w:r>
        <w:rPr>
          <w:rFonts w:ascii="Times New Roman" w:hAnsi="Times New Roman" w:cs="Times New Roman"/>
          <w:b/>
          <w:bCs/>
        </w:rPr>
        <w:t>提供</w:t>
      </w:r>
      <w:r>
        <w:rPr>
          <w:rFonts w:ascii="Times New Roman" w:hAnsi="Times New Roman" w:cs="Times New Roman"/>
          <w:b/>
          <w:bCs/>
        </w:rPr>
        <w:t>水龙头</w:t>
      </w:r>
      <w:r>
        <w:rPr>
          <w:rFonts w:ascii="Times New Roman" w:hAnsi="Times New Roman" w:cs="Times New Roman"/>
          <w:b/>
          <w:bCs/>
        </w:rPr>
        <w:t>WRAS</w:t>
      </w:r>
      <w:r>
        <w:rPr>
          <w:rFonts w:ascii="Times New Roman" w:hAnsi="Times New Roman" w:cs="Times New Roman"/>
          <w:b/>
          <w:bCs/>
        </w:rPr>
        <w:t>认证。</w:t>
      </w:r>
    </w:p>
    <w:p w:rsidR="009E56B7" w:rsidRDefault="009E56B7">
      <w:pPr>
        <w:overflowPunct w:val="0"/>
        <w:rPr>
          <w:rFonts w:ascii="Times New Roman" w:hAnsi="Times New Roman" w:cs="Times New Roman"/>
          <w:b/>
          <w:bCs/>
        </w:rPr>
      </w:pPr>
    </w:p>
    <w:p w:rsidR="009E56B7" w:rsidRDefault="005D7676">
      <w:pPr>
        <w:rPr>
          <w:rFonts w:ascii="Times New Roman" w:hAnsi="Times New Roman" w:cs="Times New Roman"/>
        </w:rPr>
      </w:pPr>
      <w:r>
        <w:rPr>
          <w:rFonts w:ascii="Times New Roman" w:hAnsi="Times New Roman" w:cs="Times New Roman"/>
          <w:b/>
          <w:bCs/>
        </w:rPr>
        <w:t>三</w:t>
      </w:r>
      <w:r>
        <w:rPr>
          <w:rFonts w:ascii="Times New Roman" w:hAnsi="Times New Roman" w:cs="Times New Roman"/>
          <w:b/>
          <w:bCs/>
        </w:rPr>
        <w:t>）紧急</w:t>
      </w:r>
      <w:r>
        <w:rPr>
          <w:rFonts w:ascii="Times New Roman" w:hAnsi="Times New Roman" w:cs="Times New Roman"/>
          <w:b/>
          <w:bCs/>
        </w:rPr>
        <w:t>冲</w:t>
      </w:r>
      <w:r>
        <w:rPr>
          <w:rFonts w:ascii="Times New Roman" w:hAnsi="Times New Roman" w:cs="Times New Roman"/>
          <w:b/>
          <w:bCs/>
        </w:rPr>
        <w:t>淋</w:t>
      </w:r>
      <w:r>
        <w:rPr>
          <w:rFonts w:ascii="Times New Roman" w:hAnsi="Times New Roman" w:cs="Times New Roman"/>
          <w:b/>
          <w:bCs/>
        </w:rPr>
        <w:t>洗眼器</w:t>
      </w:r>
    </w:p>
    <w:p w:rsidR="009E56B7" w:rsidRDefault="005D7676">
      <w:pPr>
        <w:rPr>
          <w:rFonts w:ascii="Times New Roman" w:hAnsi="Times New Roman" w:cs="Times New Roman"/>
        </w:rPr>
      </w:pPr>
      <w:r>
        <w:rPr>
          <w:rFonts w:ascii="Times New Roman" w:hAnsi="Times New Roman" w:cs="Times New Roman"/>
        </w:rPr>
        <w:t>1</w:t>
      </w:r>
      <w:r>
        <w:rPr>
          <w:rFonts w:ascii="Times New Roman" w:hAnsi="Times New Roman" w:cs="Times New Roman"/>
        </w:rPr>
        <w:t>、主体材料：不锈钢</w:t>
      </w:r>
      <w:r>
        <w:rPr>
          <w:rFonts w:ascii="Times New Roman" w:hAnsi="Times New Roman" w:cs="Times New Roman"/>
        </w:rPr>
        <w:t xml:space="preserve"> 304</w:t>
      </w:r>
      <w:r>
        <w:rPr>
          <w:rFonts w:ascii="Times New Roman" w:hAnsi="Times New Roman" w:cs="Times New Roman"/>
        </w:rPr>
        <w:t>，厚度：不低于</w:t>
      </w:r>
      <w:r>
        <w:rPr>
          <w:rFonts w:ascii="Times New Roman" w:hAnsi="Times New Roman" w:cs="Times New Roman"/>
        </w:rPr>
        <w:t xml:space="preserve"> 3mm</w:t>
      </w:r>
      <w:r>
        <w:rPr>
          <w:rFonts w:ascii="Times New Roman" w:hAnsi="Times New Roman" w:cs="Times New Roman"/>
        </w:rPr>
        <w:t>。可以抗弱酸、碱、盐和油类腐蚀的现场；</w:t>
      </w:r>
    </w:p>
    <w:p w:rsidR="009E56B7" w:rsidRDefault="005D7676">
      <w:pPr>
        <w:rPr>
          <w:rFonts w:ascii="Times New Roman" w:hAnsi="Times New Roman" w:cs="Times New Roman"/>
        </w:rPr>
      </w:pPr>
      <w:r>
        <w:rPr>
          <w:rFonts w:ascii="Times New Roman" w:hAnsi="Times New Roman" w:cs="Times New Roman"/>
        </w:rPr>
        <w:t>2</w:t>
      </w:r>
      <w:r>
        <w:rPr>
          <w:rFonts w:ascii="Times New Roman" w:hAnsi="Times New Roman" w:cs="Times New Roman"/>
        </w:rPr>
        <w:t>、配备喷淋系统和洗眼系统，当受伤者身体上或者服装上遭受化学品物质喷溅时，使用洗眼器喷淋系统进行大水量冲洗；当化学品物质喷溅到工作人员面部、眼部、脖子或者手臂等部位时，使用洗眼器的洗眼系</w:t>
      </w:r>
      <w:r>
        <w:rPr>
          <w:rFonts w:ascii="Times New Roman" w:hAnsi="Times New Roman" w:cs="Times New Roman"/>
        </w:rPr>
        <w:t>统进行冲洗。冲洗时间不得小于</w:t>
      </w:r>
      <w:r>
        <w:rPr>
          <w:rFonts w:ascii="Times New Roman" w:hAnsi="Times New Roman" w:cs="Times New Roman"/>
        </w:rPr>
        <w:t xml:space="preserve"> 15 </w:t>
      </w:r>
      <w:r>
        <w:rPr>
          <w:rFonts w:ascii="Times New Roman" w:hAnsi="Times New Roman" w:cs="Times New Roman"/>
        </w:rPr>
        <w:t>分钟；</w:t>
      </w:r>
    </w:p>
    <w:p w:rsidR="009E56B7" w:rsidRDefault="005D7676">
      <w:pPr>
        <w:rPr>
          <w:rFonts w:ascii="Times New Roman" w:hAnsi="Times New Roman" w:cs="Times New Roman"/>
        </w:rPr>
      </w:pPr>
      <w:r>
        <w:rPr>
          <w:rFonts w:ascii="Times New Roman" w:hAnsi="Times New Roman" w:cs="Times New Roman"/>
        </w:rPr>
        <w:t>3</w:t>
      </w:r>
      <w:r>
        <w:rPr>
          <w:rFonts w:ascii="Times New Roman" w:hAnsi="Times New Roman" w:cs="Times New Roman"/>
        </w:rPr>
        <w:t>、根据美国</w:t>
      </w:r>
      <w:r>
        <w:rPr>
          <w:rFonts w:ascii="Times New Roman" w:hAnsi="Times New Roman" w:cs="Times New Roman"/>
        </w:rPr>
        <w:t xml:space="preserve"> ANSI Z358-1 2014 </w:t>
      </w:r>
      <w:r>
        <w:rPr>
          <w:rFonts w:ascii="Times New Roman" w:hAnsi="Times New Roman" w:cs="Times New Roman"/>
        </w:rPr>
        <w:t>洗眼器标准之规定，洗眼器的喷淋系统和洗眼系统易于操作，操作者一个人就可以完成，不需要其他人员协助；</w:t>
      </w:r>
    </w:p>
    <w:p w:rsidR="009E56B7" w:rsidRDefault="005D7676">
      <w:pPr>
        <w:rPr>
          <w:rFonts w:ascii="Times New Roman" w:hAnsi="Times New Roman" w:cs="Times New Roman"/>
        </w:rPr>
      </w:pPr>
      <w:r>
        <w:rPr>
          <w:rFonts w:ascii="Times New Roman" w:hAnsi="Times New Roman" w:cs="Times New Roman"/>
        </w:rPr>
        <w:t>4</w:t>
      </w:r>
      <w:r>
        <w:rPr>
          <w:rFonts w:ascii="Times New Roman" w:hAnsi="Times New Roman" w:cs="Times New Roman"/>
        </w:rPr>
        <w:t>、洗眼器正常水压要求：</w:t>
      </w:r>
      <w:r>
        <w:rPr>
          <w:rFonts w:ascii="Times New Roman" w:hAnsi="Times New Roman" w:cs="Times New Roman"/>
        </w:rPr>
        <w:t>0.3—0.6 MPa</w:t>
      </w:r>
      <w:r>
        <w:rPr>
          <w:rFonts w:ascii="Times New Roman" w:hAnsi="Times New Roman" w:cs="Times New Roman"/>
        </w:rPr>
        <w:t>，洗眼器管件密封部件必须承受</w:t>
      </w:r>
      <w:r>
        <w:rPr>
          <w:rFonts w:ascii="Times New Roman" w:hAnsi="Times New Roman" w:cs="Times New Roman"/>
        </w:rPr>
        <w:t xml:space="preserve"> 1 MPa </w:t>
      </w:r>
      <w:r>
        <w:rPr>
          <w:rFonts w:ascii="Times New Roman" w:hAnsi="Times New Roman" w:cs="Times New Roman"/>
        </w:rPr>
        <w:t>长时间没有泄漏；</w:t>
      </w:r>
    </w:p>
    <w:p w:rsidR="009E56B7" w:rsidRDefault="005D7676">
      <w:pPr>
        <w:rPr>
          <w:rFonts w:ascii="Times New Roman" w:hAnsi="Times New Roman" w:cs="Times New Roman"/>
        </w:rPr>
      </w:pPr>
      <w:r>
        <w:rPr>
          <w:rFonts w:ascii="Times New Roman" w:hAnsi="Times New Roman" w:cs="Times New Roman"/>
        </w:rPr>
        <w:lastRenderedPageBreak/>
        <w:t>5</w:t>
      </w:r>
      <w:r>
        <w:rPr>
          <w:rFonts w:ascii="Times New Roman" w:hAnsi="Times New Roman" w:cs="Times New Roman"/>
        </w:rPr>
        <w:t>、工作压力：</w:t>
      </w:r>
      <w:r>
        <w:rPr>
          <w:rFonts w:ascii="Times New Roman" w:hAnsi="Times New Roman" w:cs="Times New Roman"/>
        </w:rPr>
        <w:t>0.3—0.6Mpa</w:t>
      </w:r>
    </w:p>
    <w:p w:rsidR="009E56B7" w:rsidRDefault="005D7676">
      <w:pPr>
        <w:rPr>
          <w:rFonts w:ascii="Times New Roman" w:hAnsi="Times New Roman" w:cs="Times New Roman"/>
        </w:rPr>
      </w:pPr>
      <w:r>
        <w:rPr>
          <w:rFonts w:ascii="Times New Roman" w:hAnsi="Times New Roman" w:cs="Times New Roman"/>
        </w:rPr>
        <w:t>6</w:t>
      </w:r>
      <w:r>
        <w:rPr>
          <w:rFonts w:ascii="Times New Roman" w:hAnsi="Times New Roman" w:cs="Times New Roman"/>
        </w:rPr>
        <w:t>、密封压力：</w:t>
      </w:r>
      <w:r>
        <w:rPr>
          <w:rFonts w:ascii="Times New Roman" w:hAnsi="Times New Roman" w:cs="Times New Roman"/>
        </w:rPr>
        <w:t>0.8Mpa</w:t>
      </w:r>
    </w:p>
    <w:p w:rsidR="009E56B7" w:rsidRDefault="005D7676">
      <w:pPr>
        <w:rPr>
          <w:rFonts w:ascii="Times New Roman" w:hAnsi="Times New Roman" w:cs="Times New Roman"/>
        </w:rPr>
      </w:pPr>
      <w:r>
        <w:rPr>
          <w:rFonts w:ascii="Times New Roman" w:hAnsi="Times New Roman" w:cs="Times New Roman"/>
        </w:rPr>
        <w:t>7</w:t>
      </w:r>
      <w:r>
        <w:rPr>
          <w:rFonts w:ascii="Times New Roman" w:hAnsi="Times New Roman" w:cs="Times New Roman"/>
        </w:rPr>
        <w:t>、喷淋流量：</w:t>
      </w:r>
      <w:r>
        <w:rPr>
          <w:rFonts w:ascii="Times New Roman" w:hAnsi="Times New Roman" w:cs="Times New Roman"/>
        </w:rPr>
        <w:t>&gt;75.7L/min</w:t>
      </w:r>
    </w:p>
    <w:p w:rsidR="009E56B7" w:rsidRDefault="005D7676">
      <w:pPr>
        <w:rPr>
          <w:rFonts w:ascii="Times New Roman" w:hAnsi="Times New Roman" w:cs="Times New Roman"/>
        </w:rPr>
      </w:pPr>
      <w:r>
        <w:rPr>
          <w:rFonts w:ascii="Times New Roman" w:hAnsi="Times New Roman" w:cs="Times New Roman"/>
        </w:rPr>
        <w:t>8</w:t>
      </w:r>
      <w:r>
        <w:rPr>
          <w:rFonts w:ascii="Times New Roman" w:hAnsi="Times New Roman" w:cs="Times New Roman"/>
        </w:rPr>
        <w:t>、洗眼流量：</w:t>
      </w:r>
      <w:r>
        <w:rPr>
          <w:rFonts w:ascii="Times New Roman" w:hAnsi="Times New Roman" w:cs="Times New Roman"/>
        </w:rPr>
        <w:t>&gt;11.4L/min</w:t>
      </w:r>
    </w:p>
    <w:p w:rsidR="009E56B7" w:rsidRDefault="005D7676">
      <w:pPr>
        <w:rPr>
          <w:rFonts w:ascii="Times New Roman" w:hAnsi="Times New Roman" w:cs="Times New Roman"/>
        </w:rPr>
      </w:pPr>
      <w:r>
        <w:rPr>
          <w:rFonts w:ascii="Times New Roman" w:hAnsi="Times New Roman" w:cs="Times New Roman"/>
        </w:rPr>
        <w:t>9</w:t>
      </w:r>
      <w:r>
        <w:rPr>
          <w:rFonts w:ascii="Times New Roman" w:hAnsi="Times New Roman" w:cs="Times New Roman"/>
        </w:rPr>
        <w:t>、洗眼器进水口尺寸：</w:t>
      </w:r>
      <w:r>
        <w:rPr>
          <w:rFonts w:ascii="Times New Roman" w:hAnsi="Times New Roman" w:cs="Times New Roman"/>
        </w:rPr>
        <w:t>DN25</w:t>
      </w:r>
    </w:p>
    <w:p w:rsidR="009E56B7" w:rsidRDefault="005D7676">
      <w:pPr>
        <w:rPr>
          <w:rFonts w:ascii="Times New Roman" w:hAnsi="Times New Roman" w:cs="Times New Roman"/>
        </w:rPr>
      </w:pPr>
      <w:r>
        <w:rPr>
          <w:rFonts w:ascii="Times New Roman" w:hAnsi="Times New Roman" w:cs="Times New Roman"/>
        </w:rPr>
        <w:t>10</w:t>
      </w:r>
      <w:r>
        <w:rPr>
          <w:rFonts w:ascii="Times New Roman" w:hAnsi="Times New Roman" w:cs="Times New Roman"/>
        </w:rPr>
        <w:t>、洗眼系统排水口尺寸：</w:t>
      </w:r>
      <w:r>
        <w:rPr>
          <w:rFonts w:ascii="Times New Roman" w:hAnsi="Times New Roman" w:cs="Times New Roman"/>
        </w:rPr>
        <w:t>DN25</w:t>
      </w:r>
    </w:p>
    <w:p w:rsidR="009E56B7" w:rsidRDefault="005D7676">
      <w:pPr>
        <w:rPr>
          <w:rFonts w:ascii="Times New Roman" w:hAnsi="Times New Roman" w:cs="Times New Roman"/>
        </w:rPr>
      </w:pPr>
      <w:r>
        <w:rPr>
          <w:rFonts w:ascii="Times New Roman" w:hAnsi="Times New Roman" w:cs="Times New Roman"/>
        </w:rPr>
        <w:t>1</w:t>
      </w:r>
      <w:r>
        <w:rPr>
          <w:rFonts w:ascii="Times New Roman" w:hAnsi="Times New Roman" w:cs="Times New Roman"/>
        </w:rPr>
        <w:t>1</w:t>
      </w:r>
      <w:r>
        <w:rPr>
          <w:rFonts w:ascii="Times New Roman" w:hAnsi="Times New Roman" w:cs="Times New Roman"/>
        </w:rPr>
        <w:t>、喷淋系统要求：在距离地面</w:t>
      </w:r>
      <w:r>
        <w:rPr>
          <w:rFonts w:ascii="Times New Roman" w:hAnsi="Times New Roman" w:cs="Times New Roman"/>
        </w:rPr>
        <w:t xml:space="preserve"> 1524mm </w:t>
      </w:r>
      <w:r>
        <w:rPr>
          <w:rFonts w:ascii="Times New Roman" w:hAnsi="Times New Roman" w:cs="Times New Roman"/>
        </w:rPr>
        <w:t>处，喷淋水直径不小于</w:t>
      </w:r>
      <w:r>
        <w:rPr>
          <w:rFonts w:ascii="Times New Roman" w:hAnsi="Times New Roman" w:cs="Times New Roman"/>
        </w:rPr>
        <w:t xml:space="preserve"> 20 </w:t>
      </w:r>
      <w:r>
        <w:rPr>
          <w:rFonts w:ascii="Times New Roman" w:hAnsi="Times New Roman" w:cs="Times New Roman"/>
        </w:rPr>
        <w:t>英寸，且喷淋水是满喷；</w:t>
      </w:r>
    </w:p>
    <w:p w:rsidR="009E56B7" w:rsidRDefault="005D7676">
      <w:pPr>
        <w:rPr>
          <w:rFonts w:ascii="Times New Roman" w:hAnsi="Times New Roman" w:cs="Times New Roman"/>
        </w:rPr>
      </w:pPr>
      <w:r>
        <w:rPr>
          <w:rFonts w:ascii="Times New Roman" w:hAnsi="Times New Roman" w:cs="Times New Roman"/>
        </w:rPr>
        <w:t>1</w:t>
      </w:r>
      <w:r>
        <w:rPr>
          <w:rFonts w:ascii="Times New Roman" w:hAnsi="Times New Roman" w:cs="Times New Roman"/>
        </w:rPr>
        <w:t>2</w:t>
      </w:r>
      <w:r>
        <w:rPr>
          <w:rFonts w:ascii="Times New Roman" w:hAnsi="Times New Roman" w:cs="Times New Roman"/>
        </w:rPr>
        <w:t>、洗眼系统要求：配备过滤装置，洗眼弯头出水在同一个平面上，在洗眼盆中间上方位置交汇；</w:t>
      </w:r>
    </w:p>
    <w:p w:rsidR="009E56B7" w:rsidRDefault="005D7676">
      <w:pPr>
        <w:rPr>
          <w:rFonts w:ascii="Times New Roman" w:hAnsi="Times New Roman" w:cs="Times New Roman"/>
        </w:rPr>
      </w:pPr>
      <w:r>
        <w:rPr>
          <w:rFonts w:ascii="Times New Roman" w:hAnsi="Times New Roman" w:cs="Times New Roman"/>
        </w:rPr>
        <w:t>1</w:t>
      </w:r>
      <w:r>
        <w:rPr>
          <w:rFonts w:ascii="Times New Roman" w:hAnsi="Times New Roman" w:cs="Times New Roman"/>
        </w:rPr>
        <w:t>3</w:t>
      </w:r>
      <w:r>
        <w:rPr>
          <w:rFonts w:ascii="Times New Roman" w:hAnsi="Times New Roman" w:cs="Times New Roman"/>
        </w:rPr>
        <w:t>、不锈钢手推柄配</w:t>
      </w:r>
      <w:r>
        <w:rPr>
          <w:rFonts w:ascii="Times New Roman" w:hAnsi="Times New Roman" w:cs="Times New Roman"/>
        </w:rPr>
        <w:t>100mm*100mm</w:t>
      </w:r>
      <w:r>
        <w:rPr>
          <w:rFonts w:ascii="Times New Roman" w:hAnsi="Times New Roman" w:cs="Times New Roman"/>
        </w:rPr>
        <w:t>绿底白色洗眼符号牌</w:t>
      </w:r>
      <w:r>
        <w:rPr>
          <w:rFonts w:ascii="Times New Roman" w:hAnsi="Times New Roman" w:cs="Times New Roman"/>
        </w:rPr>
        <w:t>.</w:t>
      </w:r>
      <w:r>
        <w:rPr>
          <w:rFonts w:ascii="Times New Roman" w:hAnsi="Times New Roman" w:cs="Times New Roman"/>
        </w:rPr>
        <w:t>符号符合阿联酋法规；</w:t>
      </w:r>
    </w:p>
    <w:p w:rsidR="009E56B7" w:rsidRDefault="005D7676">
      <w:pPr>
        <w:rPr>
          <w:rFonts w:ascii="Times New Roman" w:hAnsi="Times New Roman" w:cs="Times New Roman"/>
        </w:rPr>
      </w:pPr>
      <w:r>
        <w:rPr>
          <w:rFonts w:ascii="Times New Roman" w:hAnsi="Times New Roman" w:cs="Times New Roman"/>
        </w:rPr>
        <w:t>1</w:t>
      </w:r>
      <w:r>
        <w:rPr>
          <w:rFonts w:ascii="Times New Roman" w:hAnsi="Times New Roman" w:cs="Times New Roman"/>
        </w:rPr>
        <w:t>4</w:t>
      </w:r>
      <w:r>
        <w:rPr>
          <w:rFonts w:ascii="Times New Roman" w:hAnsi="Times New Roman" w:cs="Times New Roman"/>
        </w:rPr>
        <w:t>、主体</w:t>
      </w:r>
      <w:r>
        <w:rPr>
          <w:rFonts w:ascii="Times New Roman" w:hAnsi="Times New Roman" w:cs="Times New Roman"/>
        </w:rPr>
        <w:t>1500mm</w:t>
      </w:r>
      <w:r>
        <w:rPr>
          <w:rFonts w:ascii="Times New Roman" w:hAnsi="Times New Roman" w:cs="Times New Roman"/>
        </w:rPr>
        <w:t>以上管子处、或者可以贴在墙体上配</w:t>
      </w:r>
      <w:r>
        <w:rPr>
          <w:rFonts w:ascii="Times New Roman" w:hAnsi="Times New Roman" w:cs="Times New Roman"/>
        </w:rPr>
        <w:t>200mm*300mm</w:t>
      </w:r>
      <w:r>
        <w:rPr>
          <w:rFonts w:ascii="Times New Roman" w:hAnsi="Times New Roman" w:cs="Times New Roman"/>
        </w:rPr>
        <w:t>绿底白色洗眼符号塑料标。</w:t>
      </w:r>
    </w:p>
    <w:p w:rsidR="009E56B7" w:rsidRDefault="005D7676">
      <w:pPr>
        <w:rPr>
          <w:rFonts w:ascii="Times New Roman" w:eastAsia="宋体" w:hAnsi="Times New Roman" w:cs="Times New Roman"/>
        </w:rPr>
      </w:pPr>
      <w:r>
        <w:rPr>
          <w:rFonts w:ascii="Times New Roman" w:hAnsi="Times New Roman" w:cs="Times New Roman"/>
        </w:rPr>
        <w:t>15.</w:t>
      </w:r>
      <w:r>
        <w:rPr>
          <w:rFonts w:ascii="Times New Roman" w:hAnsi="Times New Roman" w:cs="Times New Roman"/>
        </w:rPr>
        <w:t>提供国家认可的第三方检测机构出具的包含</w:t>
      </w:r>
      <w:r>
        <w:rPr>
          <w:rFonts w:ascii="Times New Roman" w:hAnsi="Times New Roman" w:cs="Times New Roman"/>
        </w:rPr>
        <w:t>1.</w:t>
      </w:r>
      <w:r>
        <w:rPr>
          <w:rFonts w:ascii="Times New Roman" w:hAnsi="Times New Roman" w:cs="Times New Roman"/>
        </w:rPr>
        <w:t>管螺纹精度，</w:t>
      </w:r>
      <w:r>
        <w:rPr>
          <w:rFonts w:ascii="Times New Roman" w:hAnsi="Times New Roman" w:cs="Times New Roman"/>
        </w:rPr>
        <w:t>2.</w:t>
      </w:r>
      <w:r>
        <w:rPr>
          <w:rFonts w:ascii="Times New Roman" w:hAnsi="Times New Roman" w:cs="Times New Roman"/>
        </w:rPr>
        <w:t>螺纹表面，</w:t>
      </w:r>
      <w:r>
        <w:rPr>
          <w:rFonts w:ascii="Times New Roman" w:hAnsi="Times New Roman" w:cs="Times New Roman"/>
        </w:rPr>
        <w:t>3.</w:t>
      </w:r>
      <w:r>
        <w:rPr>
          <w:rFonts w:ascii="Times New Roman" w:hAnsi="Times New Roman" w:cs="Times New Roman"/>
        </w:rPr>
        <w:t>抗压强度，</w:t>
      </w:r>
      <w:r>
        <w:rPr>
          <w:rFonts w:ascii="Times New Roman" w:hAnsi="Times New Roman" w:cs="Times New Roman"/>
        </w:rPr>
        <w:t>4.</w:t>
      </w:r>
      <w:r>
        <w:rPr>
          <w:rFonts w:ascii="Times New Roman" w:hAnsi="Times New Roman" w:cs="Times New Roman"/>
        </w:rPr>
        <w:t>外观，</w:t>
      </w:r>
      <w:r>
        <w:rPr>
          <w:rFonts w:ascii="Times New Roman" w:hAnsi="Times New Roman" w:cs="Times New Roman"/>
        </w:rPr>
        <w:t>5.</w:t>
      </w:r>
      <w:r>
        <w:rPr>
          <w:rFonts w:ascii="Times New Roman" w:hAnsi="Times New Roman" w:cs="Times New Roman"/>
        </w:rPr>
        <w:t>启动开关灵活，</w:t>
      </w:r>
      <w:r>
        <w:rPr>
          <w:rFonts w:ascii="Times New Roman" w:hAnsi="Times New Roman" w:cs="Times New Roman"/>
        </w:rPr>
        <w:t>6.</w:t>
      </w:r>
      <w:r>
        <w:rPr>
          <w:rFonts w:ascii="Times New Roman" w:hAnsi="Times New Roman" w:cs="Times New Roman"/>
        </w:rPr>
        <w:t>水柱喷射高度，</w:t>
      </w:r>
      <w:r>
        <w:rPr>
          <w:rFonts w:ascii="Times New Roman" w:hAnsi="Times New Roman" w:cs="Times New Roman"/>
        </w:rPr>
        <w:t>7.</w:t>
      </w:r>
      <w:r>
        <w:rPr>
          <w:rFonts w:ascii="Times New Roman" w:hAnsi="Times New Roman" w:cs="Times New Roman"/>
        </w:rPr>
        <w:t>水</w:t>
      </w:r>
      <w:r>
        <w:rPr>
          <w:rFonts w:ascii="Times New Roman" w:hAnsi="Times New Roman" w:cs="Times New Roman"/>
        </w:rPr>
        <w:t>流量。等</w:t>
      </w:r>
      <w:r>
        <w:rPr>
          <w:rFonts w:ascii="Times New Roman" w:hAnsi="Times New Roman" w:cs="Times New Roman"/>
        </w:rPr>
        <w:t>7</w:t>
      </w:r>
      <w:r>
        <w:rPr>
          <w:rFonts w:ascii="Times New Roman" w:hAnsi="Times New Roman" w:cs="Times New Roman"/>
        </w:rPr>
        <w:t>项检测项目的检测报告</w:t>
      </w:r>
    </w:p>
    <w:p w:rsidR="009E56B7" w:rsidRDefault="009E56B7">
      <w:pPr>
        <w:widowControl/>
        <w:rPr>
          <w:rFonts w:ascii="Times New Roman" w:eastAsiaTheme="majorEastAsia" w:hAnsi="Times New Roman" w:cs="Times New Roman"/>
          <w:kern w:val="0"/>
          <w:szCs w:val="21"/>
          <w:lang/>
        </w:rPr>
      </w:pPr>
    </w:p>
    <w:p w:rsidR="009E56B7" w:rsidRDefault="009E56B7">
      <w:pPr>
        <w:widowControl/>
        <w:rPr>
          <w:rFonts w:ascii="Times New Roman" w:eastAsiaTheme="majorEastAsia" w:hAnsi="Times New Roman" w:cs="Times New Roman"/>
          <w:kern w:val="0"/>
          <w:szCs w:val="21"/>
          <w:lang/>
        </w:rPr>
      </w:pPr>
    </w:p>
    <w:p w:rsidR="009E56B7" w:rsidRDefault="009E56B7" w:rsidP="00C13993">
      <w:pPr>
        <w:pStyle w:val="1"/>
        <w:wordWrap w:val="0"/>
        <w:ind w:firstLine="480"/>
        <w:rPr>
          <w:rFonts w:ascii="Times New Roman" w:hAnsi="Times New Roman"/>
          <w:sz w:val="24"/>
          <w:szCs w:val="24"/>
        </w:rPr>
      </w:pPr>
    </w:p>
    <w:p w:rsidR="009E56B7" w:rsidRDefault="005D7676">
      <w:pPr>
        <w:topLinePunct/>
        <w:spacing w:line="360" w:lineRule="auto"/>
        <w:ind w:firstLineChars="200" w:firstLine="398"/>
        <w:rPr>
          <w:rFonts w:ascii="Times New Roman" w:hAnsi="Times New Roman" w:cs="Times New Roman"/>
          <w:b/>
          <w:bCs/>
          <w:color w:val="000000" w:themeColor="text1"/>
          <w:spacing w:val="-6"/>
          <w:kern w:val="56"/>
        </w:rPr>
      </w:pPr>
      <w:r>
        <w:rPr>
          <w:rFonts w:ascii="Times New Roman" w:hAnsi="Times New Roman" w:cs="Times New Roman"/>
          <w:b/>
          <w:bCs/>
          <w:color w:val="000000" w:themeColor="text1"/>
          <w:spacing w:val="-6"/>
          <w:kern w:val="56"/>
        </w:rPr>
        <w:t>供应商资格</w:t>
      </w:r>
      <w:r>
        <w:rPr>
          <w:rFonts w:ascii="Times New Roman" w:hAnsi="Times New Roman" w:cs="Times New Roman"/>
          <w:b/>
          <w:bCs/>
          <w:color w:val="000000" w:themeColor="text1"/>
          <w:spacing w:val="-6"/>
          <w:kern w:val="56"/>
        </w:rPr>
        <w:t>要求</w:t>
      </w:r>
      <w:r>
        <w:rPr>
          <w:rFonts w:ascii="Times New Roman" w:hAnsi="Times New Roman" w:cs="Times New Roman"/>
          <w:b/>
          <w:bCs/>
          <w:color w:val="000000" w:themeColor="text1"/>
          <w:spacing w:val="-6"/>
          <w:kern w:val="56"/>
        </w:rPr>
        <w:t>：</w:t>
      </w:r>
    </w:p>
    <w:p w:rsidR="009E56B7" w:rsidRDefault="005D7676">
      <w:pPr>
        <w:topLinePunct/>
        <w:spacing w:line="360" w:lineRule="auto"/>
        <w:ind w:firstLineChars="202" w:firstLine="424"/>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供应商应具备《</w:t>
      </w:r>
      <w:r>
        <w:rPr>
          <w:rFonts w:ascii="Times New Roman" w:eastAsia="新宋体" w:hAnsi="Times New Roman" w:cs="Times New Roman"/>
          <w:snapToGrid w:val="0"/>
          <w:color w:val="000000" w:themeColor="text1"/>
          <w:spacing w:val="8"/>
        </w:rPr>
        <w:t>中华人民共和国</w:t>
      </w:r>
      <w:r>
        <w:rPr>
          <w:rFonts w:ascii="Times New Roman" w:hAnsi="Times New Roman" w:cs="Times New Roman"/>
          <w:color w:val="000000" w:themeColor="text1"/>
        </w:rPr>
        <w:t>政府采购法》第二十二条规定的条件；</w:t>
      </w:r>
    </w:p>
    <w:p w:rsidR="009E56B7" w:rsidRDefault="005D7676">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1</w:t>
      </w:r>
      <w:r>
        <w:rPr>
          <w:rFonts w:ascii="Times New Roman" w:hAnsi="Times New Roman" w:cs="Times New Roman"/>
          <w:color w:val="000000" w:themeColor="text1"/>
        </w:rPr>
        <w:t>）供应商必须是具有独立承担民事责任能力的在中华人民共和国境内注册的法人或其他组织或自然人（提交有效的营业执照或事业法人登记证或身份证等相关证明文件）；</w:t>
      </w:r>
    </w:p>
    <w:p w:rsidR="009E56B7" w:rsidRDefault="005D7676">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2</w:t>
      </w:r>
      <w:r>
        <w:rPr>
          <w:rFonts w:ascii="Times New Roman" w:hAnsi="Times New Roman" w:cs="Times New Roman"/>
          <w:color w:val="000000" w:themeColor="text1"/>
        </w:rPr>
        <w:t>）具有良好的商业信誉和健全的财务会计制度（提供</w:t>
      </w:r>
      <w:r>
        <w:rPr>
          <w:rFonts w:ascii="Times New Roman" w:hAnsi="Times New Roman" w:cs="Times New Roman"/>
          <w:color w:val="000000" w:themeColor="text1"/>
        </w:rPr>
        <w:t>2020</w:t>
      </w:r>
      <w:r>
        <w:rPr>
          <w:rFonts w:ascii="Times New Roman" w:hAnsi="Times New Roman" w:cs="Times New Roman"/>
          <w:color w:val="000000" w:themeColor="text1"/>
        </w:rPr>
        <w:t>年的年度财务状况报表或基本开户行出具的资信证明，若供应商新注册的，则提供成立至今的月或季度财务状况报表；提供资信证明的供应商须附开户许可证）；</w:t>
      </w:r>
    </w:p>
    <w:p w:rsidR="009E56B7" w:rsidRDefault="005D7676">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3</w:t>
      </w:r>
      <w:r>
        <w:rPr>
          <w:rFonts w:ascii="Times New Roman" w:hAnsi="Times New Roman" w:cs="Times New Roman"/>
          <w:color w:val="000000" w:themeColor="text1"/>
        </w:rPr>
        <w:t>）具有履行合同所必需的设备和专业技术能力（提供承诺函）；</w:t>
      </w:r>
    </w:p>
    <w:p w:rsidR="009E56B7" w:rsidRDefault="005D7676">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lastRenderedPageBreak/>
        <w:t>（</w:t>
      </w:r>
      <w:r>
        <w:rPr>
          <w:rFonts w:ascii="Times New Roman" w:hAnsi="Times New Roman" w:cs="Times New Roman"/>
          <w:color w:val="000000" w:themeColor="text1"/>
        </w:rPr>
        <w:t>4</w:t>
      </w:r>
      <w:r>
        <w:rPr>
          <w:rFonts w:ascii="Times New Roman" w:hAnsi="Times New Roman" w:cs="Times New Roman"/>
          <w:color w:val="000000" w:themeColor="text1"/>
        </w:rPr>
        <w:t>）具有依法缴纳税收和社会保障资金的良好记录（提供响应截止时间前半年内任意一个月依法缴纳税收和社会保障资金的相关材料，如依法免税或不需要缴纳社会保障资金的，应提供相应文件证明）；</w:t>
      </w:r>
    </w:p>
    <w:p w:rsidR="009E56B7" w:rsidRDefault="005D7676">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5</w:t>
      </w:r>
      <w:r>
        <w:rPr>
          <w:rFonts w:ascii="Times New Roman" w:hAnsi="Times New Roman" w:cs="Times New Roman"/>
          <w:color w:val="000000" w:themeColor="text1"/>
        </w:rPr>
        <w:t>）参加政府采购活动前三年内，在经营活动中没有重大违法记录（提供书面声明函）；</w:t>
      </w:r>
    </w:p>
    <w:p w:rsidR="009E56B7" w:rsidRDefault="005D7676">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6</w:t>
      </w:r>
      <w:r>
        <w:rPr>
          <w:rFonts w:ascii="Times New Roman" w:hAnsi="Times New Roman" w:cs="Times New Roman"/>
          <w:color w:val="000000" w:themeColor="text1"/>
        </w:rPr>
        <w:t>）法律、行政法规规定的其他条件。</w:t>
      </w:r>
    </w:p>
    <w:p w:rsidR="009E56B7" w:rsidRDefault="005D7676">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本项目不接受联合体响应；</w:t>
      </w:r>
    </w:p>
    <w:p w:rsidR="009E56B7" w:rsidRDefault="005D7676">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color w:val="000000" w:themeColor="text1"/>
        </w:rPr>
        <w:t>供应商未被列入</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网站</w:t>
      </w:r>
      <w:r>
        <w:rPr>
          <w:rFonts w:ascii="Times New Roman" w:hAnsi="Times New Roman" w:cs="Times New Roman"/>
          <w:color w:val="000000" w:themeColor="text1"/>
        </w:rPr>
        <w:t>(www.creditchina.gov.cn)“</w:t>
      </w:r>
      <w:r>
        <w:rPr>
          <w:rFonts w:ascii="Times New Roman" w:hAnsi="Times New Roman" w:cs="Times New Roman"/>
          <w:color w:val="000000" w:themeColor="text1"/>
        </w:rPr>
        <w:t>记录失信被执行人或重大税收违法案件</w:t>
      </w:r>
      <w:r>
        <w:rPr>
          <w:rFonts w:ascii="Times New Roman" w:hAnsi="Times New Roman" w:cs="Times New Roman"/>
          <w:color w:val="000000" w:themeColor="text1"/>
        </w:rPr>
        <w:t>当事人名单或政府采购严重违法失信行为</w:t>
      </w:r>
      <w:r>
        <w:rPr>
          <w:rFonts w:ascii="Times New Roman" w:hAnsi="Times New Roman" w:cs="Times New Roman"/>
          <w:color w:val="000000" w:themeColor="text1"/>
        </w:rPr>
        <w:t>”</w:t>
      </w:r>
      <w:r>
        <w:rPr>
          <w:rFonts w:ascii="Times New Roman" w:hAnsi="Times New Roman" w:cs="Times New Roman"/>
          <w:color w:val="000000" w:themeColor="text1"/>
        </w:rPr>
        <w:t>记录名单；不处于中国政府采购网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政府采购严重违法失信行为信息记录</w:t>
      </w:r>
      <w:r>
        <w:rPr>
          <w:rFonts w:ascii="Times New Roman" w:hAnsi="Times New Roman" w:cs="Times New Roman"/>
          <w:color w:val="000000" w:themeColor="text1"/>
        </w:rPr>
        <w:t>”</w:t>
      </w:r>
      <w:r>
        <w:rPr>
          <w:rFonts w:ascii="Times New Roman" w:hAnsi="Times New Roman" w:cs="Times New Roman"/>
          <w:color w:val="000000" w:themeColor="text1"/>
        </w:rPr>
        <w:t>中的禁止参加政府采购活动期间。（以采购代理机构于响应截止日当天在</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网站（</w:t>
      </w:r>
      <w:r>
        <w:rPr>
          <w:rFonts w:ascii="Times New Roman" w:hAnsi="Times New Roman" w:cs="Times New Roman"/>
          <w:color w:val="000000" w:themeColor="text1"/>
        </w:rPr>
        <w:t>www.creditchina.gov.cn</w:t>
      </w:r>
      <w:r>
        <w:rPr>
          <w:rFonts w:ascii="Times New Roman" w:hAnsi="Times New Roman" w:cs="Times New Roman"/>
          <w:color w:val="000000" w:themeColor="text1"/>
        </w:rPr>
        <w:t>）及中国政府采购网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查询结果为准，如相关失信记录已失效，供应商需提供相关证明资料）；</w:t>
      </w:r>
    </w:p>
    <w:p w:rsidR="009E56B7" w:rsidRDefault="005D7676">
      <w:pPr>
        <w:topLinePunct/>
        <w:spacing w:line="360" w:lineRule="auto"/>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单位负责人为同一人或者存在直接控股、管理关系的不同供应商，不得参加同一合同项下的政府采购活动（提供声明函）；</w:t>
      </w:r>
    </w:p>
    <w:p w:rsidR="009E56B7" w:rsidRDefault="009E56B7" w:rsidP="00C13993">
      <w:pPr>
        <w:pStyle w:val="1"/>
        <w:wordWrap w:val="0"/>
        <w:ind w:firstLine="480"/>
        <w:rPr>
          <w:rFonts w:ascii="Times New Roman" w:hAnsi="Times New Roman"/>
          <w:sz w:val="24"/>
          <w:szCs w:val="24"/>
        </w:rPr>
      </w:pPr>
    </w:p>
    <w:p w:rsidR="009E56B7" w:rsidRDefault="009E56B7" w:rsidP="00C13993">
      <w:pPr>
        <w:pStyle w:val="1"/>
        <w:wordWrap w:val="0"/>
        <w:ind w:firstLine="480"/>
        <w:rPr>
          <w:rFonts w:ascii="Times New Roman" w:hAnsi="Times New Roman"/>
          <w:sz w:val="24"/>
          <w:szCs w:val="24"/>
        </w:rPr>
      </w:pPr>
    </w:p>
    <w:p w:rsidR="009E56B7" w:rsidRDefault="009E56B7">
      <w:pPr>
        <w:rPr>
          <w:rFonts w:ascii="Times New Roman" w:hAnsi="Times New Roman" w:cs="Times New Roman"/>
          <w:sz w:val="28"/>
          <w:szCs w:val="28"/>
        </w:rPr>
      </w:pPr>
    </w:p>
    <w:sectPr w:rsidR="009E56B7" w:rsidSect="009E56B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676" w:rsidRDefault="005D7676" w:rsidP="00C13993">
      <w:r>
        <w:separator/>
      </w:r>
    </w:p>
  </w:endnote>
  <w:endnote w:type="continuationSeparator" w:id="1">
    <w:p w:rsidR="005D7676" w:rsidRDefault="005D7676" w:rsidP="00C139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676" w:rsidRDefault="005D7676" w:rsidP="00C13993">
      <w:r>
        <w:separator/>
      </w:r>
    </w:p>
  </w:footnote>
  <w:footnote w:type="continuationSeparator" w:id="1">
    <w:p w:rsidR="005D7676" w:rsidRDefault="005D7676" w:rsidP="00C139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2E5E"/>
    <w:rsid w:val="000D0156"/>
    <w:rsid w:val="0011226E"/>
    <w:rsid w:val="00135AED"/>
    <w:rsid w:val="005516CE"/>
    <w:rsid w:val="005D7676"/>
    <w:rsid w:val="0062540E"/>
    <w:rsid w:val="00652E5E"/>
    <w:rsid w:val="00717BA4"/>
    <w:rsid w:val="00763B92"/>
    <w:rsid w:val="007C1169"/>
    <w:rsid w:val="009E56B7"/>
    <w:rsid w:val="00A22FA4"/>
    <w:rsid w:val="00B24B62"/>
    <w:rsid w:val="00C13993"/>
    <w:rsid w:val="06D066EE"/>
    <w:rsid w:val="07034F66"/>
    <w:rsid w:val="09FF35F4"/>
    <w:rsid w:val="0B5D33AA"/>
    <w:rsid w:val="0F040A6B"/>
    <w:rsid w:val="10366B7F"/>
    <w:rsid w:val="17193FE6"/>
    <w:rsid w:val="182B7F3E"/>
    <w:rsid w:val="1B466F3D"/>
    <w:rsid w:val="1B972C67"/>
    <w:rsid w:val="1EDA5344"/>
    <w:rsid w:val="24DF0E65"/>
    <w:rsid w:val="2AE075F3"/>
    <w:rsid w:val="2C5A2546"/>
    <w:rsid w:val="2E6966E5"/>
    <w:rsid w:val="2EA31DEC"/>
    <w:rsid w:val="2FB468A4"/>
    <w:rsid w:val="324C6101"/>
    <w:rsid w:val="388B24CE"/>
    <w:rsid w:val="3B4C0F20"/>
    <w:rsid w:val="3E190509"/>
    <w:rsid w:val="40463AB2"/>
    <w:rsid w:val="420057D5"/>
    <w:rsid w:val="44542BDD"/>
    <w:rsid w:val="44647AAF"/>
    <w:rsid w:val="49EA64A0"/>
    <w:rsid w:val="4C707B7A"/>
    <w:rsid w:val="4D07739D"/>
    <w:rsid w:val="4DC1579E"/>
    <w:rsid w:val="51A1035F"/>
    <w:rsid w:val="5353597C"/>
    <w:rsid w:val="5A777398"/>
    <w:rsid w:val="5AE12FDB"/>
    <w:rsid w:val="5B6D15A4"/>
    <w:rsid w:val="5E606F6D"/>
    <w:rsid w:val="62D54B6B"/>
    <w:rsid w:val="66A02978"/>
    <w:rsid w:val="67291AC4"/>
    <w:rsid w:val="68691C86"/>
    <w:rsid w:val="68A970E0"/>
    <w:rsid w:val="68C22C7F"/>
    <w:rsid w:val="69F83E9D"/>
    <w:rsid w:val="6DD55321"/>
    <w:rsid w:val="6ED36C87"/>
    <w:rsid w:val="77E048EF"/>
    <w:rsid w:val="77F959B0"/>
    <w:rsid w:val="794B223C"/>
    <w:rsid w:val="7F1D01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footer" w:semiHidden="0" w:unhideWhenUsed="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E56B7"/>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qFormat/>
    <w:rsid w:val="009E56B7"/>
    <w:pPr>
      <w:tabs>
        <w:tab w:val="center" w:pos="4153"/>
        <w:tab w:val="right" w:pos="8306"/>
      </w:tabs>
      <w:snapToGrid w:val="0"/>
    </w:pPr>
    <w:rPr>
      <w:sz w:val="18"/>
      <w:szCs w:val="18"/>
    </w:rPr>
  </w:style>
  <w:style w:type="paragraph" w:styleId="a4">
    <w:name w:val="Normal Indent"/>
    <w:basedOn w:val="a"/>
    <w:uiPriority w:val="99"/>
    <w:unhideWhenUsed/>
    <w:qFormat/>
    <w:rsid w:val="009E56B7"/>
    <w:pPr>
      <w:spacing w:line="360" w:lineRule="atLeast"/>
      <w:ind w:firstLine="420"/>
      <w:textAlignment w:val="baseline"/>
    </w:pPr>
  </w:style>
  <w:style w:type="paragraph" w:styleId="a5">
    <w:name w:val="Normal (Web)"/>
    <w:basedOn w:val="a"/>
    <w:uiPriority w:val="99"/>
    <w:unhideWhenUsed/>
    <w:qFormat/>
    <w:rsid w:val="009E56B7"/>
    <w:pPr>
      <w:widowControl/>
      <w:spacing w:before="100" w:beforeAutospacing="1" w:after="100" w:afterAutospacing="1"/>
      <w:jc w:val="left"/>
    </w:pPr>
    <w:rPr>
      <w:rFonts w:ascii="宋体" w:eastAsia="宋体" w:hAnsi="宋体" w:cs="宋体"/>
      <w:kern w:val="0"/>
      <w:sz w:val="24"/>
      <w:szCs w:val="24"/>
    </w:rPr>
  </w:style>
  <w:style w:type="character" w:styleId="a6">
    <w:name w:val="annotation reference"/>
    <w:qFormat/>
    <w:rsid w:val="009E56B7"/>
    <w:rPr>
      <w:rFonts w:ascii="Times New Roman" w:eastAsia="宋体" w:hAnsi="Times New Roman" w:cs="Times New Roman"/>
      <w:sz w:val="21"/>
      <w:szCs w:val="21"/>
    </w:rPr>
  </w:style>
  <w:style w:type="character" w:customStyle="1" w:styleId="font151">
    <w:name w:val="font151"/>
    <w:basedOn w:val="a1"/>
    <w:qFormat/>
    <w:rsid w:val="009E56B7"/>
    <w:rPr>
      <w:rFonts w:ascii="宋体" w:eastAsia="宋体" w:hAnsi="宋体" w:hint="eastAsia"/>
      <w:color w:val="000000"/>
      <w:sz w:val="20"/>
      <w:szCs w:val="20"/>
      <w:u w:val="none"/>
      <w:vertAlign w:val="superscript"/>
    </w:rPr>
  </w:style>
  <w:style w:type="character" w:customStyle="1" w:styleId="font111">
    <w:name w:val="font111"/>
    <w:basedOn w:val="a1"/>
    <w:rsid w:val="009E56B7"/>
    <w:rPr>
      <w:rFonts w:ascii="宋体" w:eastAsia="宋体" w:hAnsi="宋体" w:hint="eastAsia"/>
      <w:color w:val="000000"/>
      <w:sz w:val="20"/>
      <w:szCs w:val="20"/>
      <w:u w:val="none"/>
    </w:rPr>
  </w:style>
  <w:style w:type="character" w:customStyle="1" w:styleId="font91">
    <w:name w:val="font91"/>
    <w:basedOn w:val="a1"/>
    <w:rsid w:val="009E56B7"/>
    <w:rPr>
      <w:rFonts w:ascii="宋体" w:eastAsia="宋体" w:hAnsi="宋体" w:hint="eastAsia"/>
      <w:color w:val="000000"/>
      <w:sz w:val="20"/>
      <w:szCs w:val="20"/>
      <w:u w:val="none"/>
    </w:rPr>
  </w:style>
  <w:style w:type="character" w:customStyle="1" w:styleId="font81">
    <w:name w:val="font81"/>
    <w:basedOn w:val="a1"/>
    <w:rsid w:val="009E56B7"/>
    <w:rPr>
      <w:rFonts w:ascii="宋体" w:eastAsia="宋体" w:hAnsi="宋体" w:hint="eastAsia"/>
      <w:color w:val="000000"/>
      <w:sz w:val="20"/>
      <w:szCs w:val="20"/>
      <w:u w:val="none"/>
    </w:rPr>
  </w:style>
  <w:style w:type="paragraph" w:customStyle="1" w:styleId="Default">
    <w:name w:val="Default"/>
    <w:basedOn w:val="a"/>
    <w:rsid w:val="009E56B7"/>
    <w:pPr>
      <w:autoSpaceDE w:val="0"/>
      <w:autoSpaceDN w:val="0"/>
      <w:adjustRightInd w:val="0"/>
      <w:jc w:val="left"/>
    </w:pPr>
    <w:rPr>
      <w:rFonts w:ascii="宋体" w:eastAsia="宋体" w:hAnsi="Calibri" w:cs="宋体"/>
      <w:color w:val="000000"/>
      <w:kern w:val="0"/>
      <w:sz w:val="24"/>
      <w:szCs w:val="24"/>
    </w:rPr>
  </w:style>
  <w:style w:type="paragraph" w:customStyle="1" w:styleId="1">
    <w:name w:val="列出段落1"/>
    <w:basedOn w:val="a"/>
    <w:qFormat/>
    <w:rsid w:val="009E56B7"/>
    <w:pPr>
      <w:ind w:firstLineChars="200" w:firstLine="420"/>
    </w:pPr>
    <w:rPr>
      <w:rFonts w:ascii="Calibri" w:eastAsia="宋体" w:hAnsi="Calibri" w:cs="Times New Roman"/>
      <w:szCs w:val="21"/>
    </w:rPr>
  </w:style>
  <w:style w:type="paragraph" w:customStyle="1" w:styleId="p0">
    <w:name w:val="p0"/>
    <w:basedOn w:val="a"/>
    <w:qFormat/>
    <w:rsid w:val="009E56B7"/>
    <w:pPr>
      <w:widowControl/>
    </w:pPr>
    <w:rPr>
      <w:kern w:val="0"/>
      <w:szCs w:val="21"/>
      <w:lang w:val="zh-CN"/>
    </w:rPr>
  </w:style>
  <w:style w:type="paragraph" w:styleId="a7">
    <w:name w:val="header"/>
    <w:basedOn w:val="a"/>
    <w:link w:val="Char"/>
    <w:uiPriority w:val="99"/>
    <w:semiHidden/>
    <w:unhideWhenUsed/>
    <w:rsid w:val="00C139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uiPriority w:val="99"/>
    <w:semiHidden/>
    <w:rsid w:val="00C1399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2589</Words>
  <Characters>14763</Characters>
  <Application>Microsoft Office Word</Application>
  <DocSecurity>0</DocSecurity>
  <Lines>123</Lines>
  <Paragraphs>34</Paragraphs>
  <ScaleCrop>false</ScaleCrop>
  <Company/>
  <LinksUpToDate>false</LinksUpToDate>
  <CharactersWithSpaces>17318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xtzj</cp:lastModifiedBy>
  <cp:revision>9</cp:revision>
  <dcterms:created xsi:type="dcterms:W3CDTF">2021-04-07T09:58:00Z</dcterms:created>
  <dcterms:modified xsi:type="dcterms:W3CDTF">2021-12-31T10:55:00Z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14D0C414C91D48428EEE4AD86299EA3B</vt:lpwstr>
  </property>
</Properties>
</file>